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6C" w:rsidRDefault="00403D6C" w:rsidP="00A1711F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OBEC   Domaželice</w:t>
      </w:r>
    </w:p>
    <w:p w:rsidR="00403D6C" w:rsidRDefault="00403D6C" w:rsidP="004E349C">
      <w:pPr>
        <w:ind w:firstLine="567"/>
        <w:rPr>
          <w:b/>
          <w:bCs/>
          <w:sz w:val="28"/>
          <w:szCs w:val="28"/>
        </w:rPr>
      </w:pPr>
    </w:p>
    <w:p w:rsidR="00403D6C" w:rsidRDefault="00403D6C" w:rsidP="004E349C">
      <w:pPr>
        <w:jc w:val="center"/>
        <w:rPr>
          <w:b/>
          <w:bCs/>
          <w:u w:val="single"/>
        </w:rPr>
      </w:pPr>
      <w:r>
        <w:rPr>
          <w:b/>
          <w:bCs/>
        </w:rPr>
        <w:t xml:space="preserve">    </w:t>
      </w:r>
      <w:r>
        <w:rPr>
          <w:b/>
          <w:bCs/>
          <w:u w:val="single"/>
        </w:rPr>
        <w:t>Rozpočet - rok  2017</w:t>
      </w:r>
    </w:p>
    <w:p w:rsidR="00403D6C" w:rsidRPr="004E349C" w:rsidRDefault="00403D6C" w:rsidP="004E349C">
      <w:pPr>
        <w:jc w:val="center"/>
        <w:rPr>
          <w:b/>
          <w:bCs/>
          <w:u w:val="single"/>
        </w:rPr>
      </w:pPr>
    </w:p>
    <w:p w:rsidR="00403D6C" w:rsidRDefault="00403D6C" w:rsidP="004E349C"/>
    <w:p w:rsidR="00403D6C" w:rsidRDefault="00403D6C" w:rsidP="004E349C">
      <w:pPr>
        <w:pStyle w:val="Heading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Příjmy</w:t>
      </w:r>
    </w:p>
    <w:p w:rsidR="00403D6C" w:rsidRPr="00AE0D1E" w:rsidRDefault="00403D6C" w:rsidP="00AE0D1E"/>
    <w:tbl>
      <w:tblPr>
        <w:tblpPr w:leftFromText="141" w:rightFromText="141" w:bottomFromText="200" w:vertAnchor="text" w:horzAnchor="margin" w:tblpY="14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764"/>
        <w:gridCol w:w="5991"/>
        <w:gridCol w:w="1989"/>
      </w:tblGrid>
      <w:tr w:rsidR="00403D6C">
        <w:trPr>
          <w:trHeight w:val="285"/>
        </w:trPr>
        <w:tc>
          <w:tcPr>
            <w:tcW w:w="1665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E6E6E6"/>
          </w:tcPr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599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Název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</w:t>
            </w:r>
          </w:p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Rozpočet v Kč</w:t>
            </w:r>
          </w:p>
        </w:tc>
      </w:tr>
      <w:tr w:rsidR="00403D6C">
        <w:trPr>
          <w:trHeight w:val="210"/>
        </w:trPr>
        <w:tc>
          <w:tcPr>
            <w:tcW w:w="90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</w:tcPr>
          <w:p w:rsidR="00403D6C" w:rsidRDefault="00403D6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Oddíl</w:t>
            </w:r>
          </w:p>
          <w:p w:rsidR="00403D6C" w:rsidRDefault="00403D6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E6E6E6"/>
          </w:tcPr>
          <w:p w:rsidR="00403D6C" w:rsidRDefault="00403D6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položka</w:t>
            </w:r>
          </w:p>
          <w:p w:rsidR="00403D6C" w:rsidRDefault="00403D6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991" w:type="dxa"/>
            <w:vMerge/>
            <w:tcBorders>
              <w:bottom w:val="single" w:sz="12" w:space="0" w:color="auto"/>
            </w:tcBorders>
            <w:vAlign w:val="center"/>
          </w:tcPr>
          <w:p w:rsidR="00403D6C" w:rsidRDefault="00403D6C">
            <w:pPr>
              <w:rPr>
                <w:i/>
                <w:iCs/>
                <w:lang w:eastAsia="en-US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403D6C" w:rsidRDefault="00403D6C">
            <w:pPr>
              <w:rPr>
                <w:i/>
                <w:iCs/>
                <w:lang w:eastAsia="en-US"/>
              </w:rPr>
            </w:pPr>
          </w:p>
        </w:tc>
      </w:tr>
      <w:tr w:rsidR="00403D6C">
        <w:trPr>
          <w:trHeight w:val="495"/>
        </w:trPr>
        <w:tc>
          <w:tcPr>
            <w:tcW w:w="901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F2F2F2"/>
          </w:tcPr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403D6C" w:rsidRPr="006D4219" w:rsidRDefault="00403D6C">
            <w:pPr>
              <w:spacing w:line="276" w:lineRule="auto"/>
              <w:rPr>
                <w:i/>
                <w:iCs/>
                <w:lang w:eastAsia="en-US"/>
              </w:rPr>
            </w:pPr>
            <w:r w:rsidRPr="006D4219">
              <w:rPr>
                <w:i/>
                <w:iCs/>
                <w:sz w:val="22"/>
                <w:szCs w:val="22"/>
                <w:lang w:eastAsia="en-US"/>
              </w:rPr>
              <w:t>Daňové</w:t>
            </w:r>
          </w:p>
          <w:p w:rsidR="00403D6C" w:rsidRPr="006D4219" w:rsidRDefault="00403D6C">
            <w:pPr>
              <w:spacing w:line="276" w:lineRule="auto"/>
              <w:rPr>
                <w:lang w:eastAsia="en-US"/>
              </w:rPr>
            </w:pPr>
            <w:r w:rsidRPr="006D4219">
              <w:rPr>
                <w:i/>
                <w:iCs/>
                <w:sz w:val="22"/>
                <w:szCs w:val="22"/>
                <w:lang w:eastAsia="en-US"/>
              </w:rPr>
              <w:t>příjmy</w:t>
            </w:r>
          </w:p>
          <w:p w:rsidR="00403D6C" w:rsidRDefault="00403D6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  <w:p w:rsidR="00403D6C" w:rsidRDefault="00403D6C" w:rsidP="00137C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5991" w:type="dxa"/>
            <w:tcBorders>
              <w:top w:val="single" w:sz="12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 osob ze závislé  činnosti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shd w:val="clear" w:color="auto" w:fill="F2F2F2"/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:rsidR="00403D6C" w:rsidRDefault="00403D6C" w:rsidP="00ED3E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1 180 000,00</w:t>
            </w:r>
          </w:p>
        </w:tc>
      </w:tr>
      <w:tr w:rsidR="00403D6C">
        <w:tc>
          <w:tcPr>
            <w:tcW w:w="901" w:type="dxa"/>
            <w:vMerge/>
            <w:tcBorders>
              <w:right w:val="dotted" w:sz="4" w:space="0" w:color="auto"/>
            </w:tcBorders>
            <w:shd w:val="clear" w:color="auto" w:fill="F2F2F2"/>
          </w:tcPr>
          <w:p w:rsidR="00403D6C" w:rsidRDefault="00403D6C" w:rsidP="00137C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4" w:type="dxa"/>
            <w:tcBorders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5991" w:type="dxa"/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 osob ze samostatné výdělečné  činnosti</w:t>
            </w:r>
          </w:p>
        </w:tc>
        <w:tc>
          <w:tcPr>
            <w:tcW w:w="1989" w:type="dxa"/>
            <w:shd w:val="clear" w:color="auto" w:fill="F2F2F2"/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ED3E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50 000,00</w:t>
            </w:r>
          </w:p>
        </w:tc>
      </w:tr>
      <w:tr w:rsidR="00403D6C">
        <w:tc>
          <w:tcPr>
            <w:tcW w:w="901" w:type="dxa"/>
            <w:vMerge/>
            <w:tcBorders>
              <w:right w:val="dotted" w:sz="4" w:space="0" w:color="auto"/>
            </w:tcBorders>
            <w:shd w:val="clear" w:color="auto" w:fill="F2F2F2"/>
          </w:tcPr>
          <w:p w:rsidR="00403D6C" w:rsidRDefault="00403D6C" w:rsidP="00137C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4" w:type="dxa"/>
            <w:tcBorders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1113</w:t>
            </w:r>
          </w:p>
        </w:tc>
        <w:tc>
          <w:tcPr>
            <w:tcW w:w="5991" w:type="dxa"/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osob z kapitálových výnosů</w:t>
            </w:r>
          </w:p>
        </w:tc>
        <w:tc>
          <w:tcPr>
            <w:tcW w:w="1989" w:type="dxa"/>
            <w:shd w:val="clear" w:color="auto" w:fill="F2F2F2"/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150 000,00</w:t>
            </w:r>
          </w:p>
        </w:tc>
      </w:tr>
      <w:tr w:rsidR="00403D6C">
        <w:tc>
          <w:tcPr>
            <w:tcW w:w="901" w:type="dxa"/>
            <w:vMerge/>
            <w:tcBorders>
              <w:right w:val="dotted" w:sz="4" w:space="0" w:color="auto"/>
            </w:tcBorders>
            <w:shd w:val="clear" w:color="auto" w:fill="F2F2F2"/>
          </w:tcPr>
          <w:p w:rsidR="00403D6C" w:rsidRDefault="00403D6C" w:rsidP="00137C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4" w:type="dxa"/>
            <w:tcBorders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1121</w:t>
            </w:r>
          </w:p>
        </w:tc>
        <w:tc>
          <w:tcPr>
            <w:tcW w:w="5991" w:type="dxa"/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právnických osob</w:t>
            </w:r>
          </w:p>
        </w:tc>
        <w:tc>
          <w:tcPr>
            <w:tcW w:w="1989" w:type="dxa"/>
            <w:shd w:val="clear" w:color="auto" w:fill="F2F2F2"/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E349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1 270 000,00</w:t>
            </w:r>
          </w:p>
        </w:tc>
      </w:tr>
      <w:tr w:rsidR="00403D6C">
        <w:tc>
          <w:tcPr>
            <w:tcW w:w="901" w:type="dxa"/>
            <w:vMerge/>
            <w:tcBorders>
              <w:right w:val="dotted" w:sz="4" w:space="0" w:color="auto"/>
            </w:tcBorders>
            <w:shd w:val="clear" w:color="auto" w:fill="F2F2F2"/>
          </w:tcPr>
          <w:p w:rsidR="00403D6C" w:rsidRDefault="00403D6C" w:rsidP="00137C76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64" w:type="dxa"/>
            <w:tcBorders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5991" w:type="dxa"/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za obec</w:t>
            </w:r>
          </w:p>
        </w:tc>
        <w:tc>
          <w:tcPr>
            <w:tcW w:w="1989" w:type="dxa"/>
            <w:shd w:val="clear" w:color="auto" w:fill="F2F2F2"/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292 000,00</w:t>
            </w:r>
          </w:p>
        </w:tc>
      </w:tr>
      <w:tr w:rsidR="00403D6C">
        <w:tc>
          <w:tcPr>
            <w:tcW w:w="901" w:type="dxa"/>
            <w:vMerge/>
            <w:tcBorders>
              <w:right w:val="dotted" w:sz="4" w:space="0" w:color="auto"/>
            </w:tcBorders>
            <w:shd w:val="clear" w:color="auto" w:fill="F2F2F2"/>
          </w:tcPr>
          <w:p w:rsidR="00403D6C" w:rsidRDefault="00403D6C" w:rsidP="00137C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4" w:type="dxa"/>
            <w:tcBorders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5991" w:type="dxa"/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přidané hodnoty</w:t>
            </w:r>
          </w:p>
        </w:tc>
        <w:tc>
          <w:tcPr>
            <w:tcW w:w="1989" w:type="dxa"/>
            <w:shd w:val="clear" w:color="auto" w:fill="F2F2F2"/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AE0D1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2 500 000,00</w:t>
            </w:r>
          </w:p>
        </w:tc>
      </w:tr>
      <w:tr w:rsidR="00403D6C">
        <w:tc>
          <w:tcPr>
            <w:tcW w:w="901" w:type="dxa"/>
            <w:vMerge/>
            <w:tcBorders>
              <w:right w:val="dotted" w:sz="4" w:space="0" w:color="auto"/>
            </w:tcBorders>
            <w:shd w:val="clear" w:color="auto" w:fill="F2F2F2"/>
          </w:tcPr>
          <w:p w:rsidR="00403D6C" w:rsidRDefault="00403D6C" w:rsidP="00137C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4" w:type="dxa"/>
            <w:tcBorders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1337</w:t>
            </w:r>
          </w:p>
        </w:tc>
        <w:tc>
          <w:tcPr>
            <w:tcW w:w="5991" w:type="dxa"/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likvidaci komunálního odpadu</w:t>
            </w:r>
          </w:p>
        </w:tc>
        <w:tc>
          <w:tcPr>
            <w:tcW w:w="1989" w:type="dxa"/>
            <w:shd w:val="clear" w:color="auto" w:fill="F2F2F2"/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250 000,00</w:t>
            </w:r>
          </w:p>
        </w:tc>
      </w:tr>
      <w:tr w:rsidR="00403D6C">
        <w:tc>
          <w:tcPr>
            <w:tcW w:w="901" w:type="dxa"/>
            <w:vMerge/>
            <w:tcBorders>
              <w:right w:val="dotted" w:sz="4" w:space="0" w:color="auto"/>
            </w:tcBorders>
            <w:shd w:val="clear" w:color="auto" w:fill="F2F2F2"/>
          </w:tcPr>
          <w:p w:rsidR="00403D6C" w:rsidRDefault="00403D6C" w:rsidP="00137C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4" w:type="dxa"/>
            <w:tcBorders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1341</w:t>
            </w:r>
          </w:p>
        </w:tc>
        <w:tc>
          <w:tcPr>
            <w:tcW w:w="5991" w:type="dxa"/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ze psů</w:t>
            </w:r>
          </w:p>
        </w:tc>
        <w:tc>
          <w:tcPr>
            <w:tcW w:w="1989" w:type="dxa"/>
            <w:shd w:val="clear" w:color="auto" w:fill="F2F2F2"/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10 000,00</w:t>
            </w:r>
          </w:p>
        </w:tc>
      </w:tr>
      <w:tr w:rsidR="00403D6C">
        <w:tc>
          <w:tcPr>
            <w:tcW w:w="901" w:type="dxa"/>
            <w:vMerge/>
            <w:tcBorders>
              <w:right w:val="dotted" w:sz="4" w:space="0" w:color="auto"/>
            </w:tcBorders>
            <w:shd w:val="clear" w:color="auto" w:fill="F2F2F2"/>
          </w:tcPr>
          <w:p w:rsidR="00403D6C" w:rsidRDefault="00403D6C" w:rsidP="00137C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4" w:type="dxa"/>
            <w:tcBorders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5991" w:type="dxa"/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užívání veřejného prostranství</w:t>
            </w:r>
          </w:p>
        </w:tc>
        <w:tc>
          <w:tcPr>
            <w:tcW w:w="1989" w:type="dxa"/>
            <w:shd w:val="clear" w:color="auto" w:fill="F2F2F2"/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5 000,00</w:t>
            </w:r>
          </w:p>
        </w:tc>
      </w:tr>
      <w:tr w:rsidR="00403D6C">
        <w:tc>
          <w:tcPr>
            <w:tcW w:w="901" w:type="dxa"/>
            <w:vMerge/>
            <w:tcBorders>
              <w:right w:val="dotted" w:sz="4" w:space="0" w:color="auto"/>
            </w:tcBorders>
            <w:shd w:val="clear" w:color="auto" w:fill="F2F2F2"/>
          </w:tcPr>
          <w:p w:rsidR="00403D6C" w:rsidRDefault="00403D6C" w:rsidP="00137C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4" w:type="dxa"/>
            <w:tcBorders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1351</w:t>
            </w:r>
          </w:p>
        </w:tc>
        <w:tc>
          <w:tcPr>
            <w:tcW w:w="5991" w:type="dxa"/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Odvod výtěžku z provozování loterií</w:t>
            </w:r>
          </w:p>
        </w:tc>
        <w:tc>
          <w:tcPr>
            <w:tcW w:w="1989" w:type="dxa"/>
            <w:shd w:val="clear" w:color="auto" w:fill="F2F2F2"/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403D6C">
        <w:tc>
          <w:tcPr>
            <w:tcW w:w="901" w:type="dxa"/>
            <w:vMerge/>
            <w:tcBorders>
              <w:right w:val="dotted" w:sz="4" w:space="0" w:color="auto"/>
            </w:tcBorders>
            <w:shd w:val="clear" w:color="auto" w:fill="F2F2F2"/>
          </w:tcPr>
          <w:p w:rsidR="00403D6C" w:rsidRDefault="00403D6C" w:rsidP="00137C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4" w:type="dxa"/>
            <w:tcBorders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1361</w:t>
            </w:r>
          </w:p>
        </w:tc>
        <w:tc>
          <w:tcPr>
            <w:tcW w:w="5991" w:type="dxa"/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Správní poplatky</w:t>
            </w:r>
          </w:p>
        </w:tc>
        <w:tc>
          <w:tcPr>
            <w:tcW w:w="1989" w:type="dxa"/>
            <w:shd w:val="clear" w:color="auto" w:fill="F2F2F2"/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A54DB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10 000,00</w:t>
            </w:r>
          </w:p>
        </w:tc>
      </w:tr>
      <w:tr w:rsidR="00403D6C">
        <w:tc>
          <w:tcPr>
            <w:tcW w:w="901" w:type="dxa"/>
            <w:vMerge/>
            <w:tcBorders>
              <w:right w:val="dotted" w:sz="4" w:space="0" w:color="auto"/>
            </w:tcBorders>
            <w:shd w:val="clear" w:color="auto" w:fill="F2F2F2"/>
          </w:tcPr>
          <w:p w:rsidR="00403D6C" w:rsidRDefault="00403D6C" w:rsidP="00137C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4" w:type="dxa"/>
            <w:tcBorders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1511</w:t>
            </w:r>
          </w:p>
        </w:tc>
        <w:tc>
          <w:tcPr>
            <w:tcW w:w="5991" w:type="dxa"/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 nemovitostí</w:t>
            </w:r>
          </w:p>
        </w:tc>
        <w:tc>
          <w:tcPr>
            <w:tcW w:w="1989" w:type="dxa"/>
            <w:shd w:val="clear" w:color="auto" w:fill="F2F2F2"/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ED3E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400 000,00</w:t>
            </w:r>
          </w:p>
        </w:tc>
      </w:tr>
      <w:tr w:rsidR="00403D6C">
        <w:tc>
          <w:tcPr>
            <w:tcW w:w="901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F2F2F2"/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4" w:type="dxa"/>
            <w:tcBorders>
              <w:left w:val="dotted" w:sz="4" w:space="0" w:color="auto"/>
              <w:bottom w:val="single" w:sz="12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4112</w:t>
            </w:r>
          </w:p>
        </w:tc>
        <w:tc>
          <w:tcPr>
            <w:tcW w:w="5991" w:type="dxa"/>
            <w:tcBorders>
              <w:bottom w:val="single" w:sz="12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přijaté dotace ze státního rozpočtu</w:t>
            </w: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F2F2F2"/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403D6C" w:rsidRDefault="00403D6C" w:rsidP="00A54DB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218 600,00</w:t>
            </w:r>
          </w:p>
        </w:tc>
      </w:tr>
      <w:tr w:rsidR="00403D6C">
        <w:trPr>
          <w:trHeight w:val="419"/>
        </w:trPr>
        <w:tc>
          <w:tcPr>
            <w:tcW w:w="901" w:type="dxa"/>
            <w:tcBorders>
              <w:top w:val="single" w:sz="12" w:space="0" w:color="auto"/>
              <w:bottom w:val="single" w:sz="2" w:space="0" w:color="auto"/>
              <w:righ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764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2119</w:t>
            </w: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91" w:type="dxa"/>
            <w:tcBorders>
              <w:top w:val="single" w:sz="12" w:space="0" w:color="auto"/>
              <w:bottom w:val="single" w:sz="2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Odvody za odnětí půdy, věcná břemena</w:t>
            </w: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2" w:space="0" w:color="auto"/>
            </w:tcBorders>
          </w:tcPr>
          <w:p w:rsidR="00403D6C" w:rsidRDefault="00403D6C" w:rsidP="00CF3D0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30 000,00 </w:t>
            </w:r>
          </w:p>
        </w:tc>
      </w:tr>
      <w:tr w:rsidR="00403D6C">
        <w:trPr>
          <w:trHeight w:val="419"/>
        </w:trPr>
        <w:tc>
          <w:tcPr>
            <w:tcW w:w="901" w:type="dxa"/>
            <w:tcBorders>
              <w:top w:val="single" w:sz="12" w:space="0" w:color="auto"/>
              <w:bottom w:val="single" w:sz="2" w:space="0" w:color="auto"/>
              <w:righ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1019</w:t>
            </w:r>
          </w:p>
        </w:tc>
        <w:tc>
          <w:tcPr>
            <w:tcW w:w="764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2131</w:t>
            </w:r>
          </w:p>
        </w:tc>
        <w:tc>
          <w:tcPr>
            <w:tcW w:w="5991" w:type="dxa"/>
            <w:tcBorders>
              <w:top w:val="single" w:sz="12" w:space="0" w:color="auto"/>
              <w:bottom w:val="single" w:sz="2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pozemků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2" w:space="0" w:color="auto"/>
            </w:tcBorders>
          </w:tcPr>
          <w:p w:rsidR="00403D6C" w:rsidRDefault="00403D6C" w:rsidP="00AE0D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16 000,00</w:t>
            </w:r>
          </w:p>
        </w:tc>
      </w:tr>
      <w:tr w:rsidR="00403D6C">
        <w:trPr>
          <w:trHeight w:val="249"/>
        </w:trPr>
        <w:tc>
          <w:tcPr>
            <w:tcW w:w="9645" w:type="dxa"/>
            <w:gridSpan w:val="4"/>
            <w:tcBorders>
              <w:top w:val="single" w:sz="2" w:space="0" w:color="auto"/>
            </w:tcBorders>
            <w:shd w:val="clear" w:color="auto" w:fill="DBE5F1"/>
          </w:tcPr>
          <w:p w:rsidR="00403D6C" w:rsidRDefault="00403D6C" w:rsidP="00A73DC8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Celkem za oddíl a paragraf 1019                                                                       46 000,00                     </w:t>
            </w:r>
          </w:p>
        </w:tc>
      </w:tr>
      <w:tr w:rsidR="00403D6C">
        <w:tc>
          <w:tcPr>
            <w:tcW w:w="901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6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5991" w:type="dxa"/>
            <w:tcBorders>
              <w:top w:val="single" w:sz="2" w:space="0" w:color="auto"/>
              <w:bottom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DB67B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 odpadních  vod -stočné</w:t>
            </w:r>
          </w:p>
        </w:tc>
        <w:tc>
          <w:tcPr>
            <w:tcW w:w="1989" w:type="dxa"/>
            <w:tcBorders>
              <w:top w:val="single" w:sz="2" w:space="0" w:color="auto"/>
              <w:bottom w:val="dotted" w:sz="4" w:space="0" w:color="auto"/>
            </w:tcBorders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8D7B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50 000,00</w:t>
            </w:r>
          </w:p>
        </w:tc>
      </w:tr>
      <w:tr w:rsidR="00403D6C">
        <w:tc>
          <w:tcPr>
            <w:tcW w:w="9645" w:type="dxa"/>
            <w:gridSpan w:val="4"/>
            <w:tcBorders>
              <w:bottom w:val="single" w:sz="2" w:space="0" w:color="auto"/>
            </w:tcBorders>
            <w:shd w:val="clear" w:color="auto" w:fill="DBE5F1"/>
          </w:tcPr>
          <w:p w:rsidR="00403D6C" w:rsidRDefault="00403D6C" w:rsidP="008D7B0E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Celkem za oddíl a paragraf 2321                                                                          50 000,00             </w:t>
            </w:r>
          </w:p>
        </w:tc>
      </w:tr>
      <w:tr w:rsidR="00403D6C">
        <w:tc>
          <w:tcPr>
            <w:tcW w:w="901" w:type="dxa"/>
            <w:tcBorders>
              <w:top w:val="single" w:sz="2" w:space="0" w:color="auto"/>
              <w:righ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64" w:type="dxa"/>
            <w:tcBorders>
              <w:top w:val="single" w:sz="2" w:space="0" w:color="auto"/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5991" w:type="dxa"/>
            <w:tcBorders>
              <w:top w:val="single" w:sz="2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</w:tc>
        <w:tc>
          <w:tcPr>
            <w:tcW w:w="1989" w:type="dxa"/>
            <w:tcBorders>
              <w:top w:val="single" w:sz="2" w:space="0" w:color="auto"/>
            </w:tcBorders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2 000,00</w:t>
            </w:r>
          </w:p>
        </w:tc>
      </w:tr>
      <w:tr w:rsidR="00403D6C">
        <w:tc>
          <w:tcPr>
            <w:tcW w:w="9645" w:type="dxa"/>
            <w:gridSpan w:val="4"/>
            <w:tcBorders>
              <w:top w:val="single" w:sz="2" w:space="0" w:color="auto"/>
            </w:tcBorders>
            <w:shd w:val="clear" w:color="auto" w:fill="DBE5F1"/>
          </w:tcPr>
          <w:p w:rsidR="00403D6C" w:rsidRDefault="00403D6C" w:rsidP="00CF3D07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Celkem za oddíl a paragraf 3314                                                                           2 000,00                                </w:t>
            </w:r>
          </w:p>
        </w:tc>
      </w:tr>
      <w:tr w:rsidR="00403D6C">
        <w:trPr>
          <w:trHeight w:val="175"/>
        </w:trPr>
        <w:tc>
          <w:tcPr>
            <w:tcW w:w="901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3612</w:t>
            </w:r>
          </w:p>
        </w:tc>
        <w:tc>
          <w:tcPr>
            <w:tcW w:w="76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2132      </w:t>
            </w:r>
          </w:p>
        </w:tc>
        <w:tc>
          <w:tcPr>
            <w:tcW w:w="5991" w:type="dxa"/>
            <w:tcBorders>
              <w:top w:val="single" w:sz="2" w:space="0" w:color="auto"/>
              <w:bottom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bytů</w:t>
            </w:r>
          </w:p>
        </w:tc>
        <w:tc>
          <w:tcPr>
            <w:tcW w:w="1989" w:type="dxa"/>
            <w:tcBorders>
              <w:top w:val="single" w:sz="2" w:space="0" w:color="auto"/>
              <w:bottom w:val="dotted" w:sz="4" w:space="0" w:color="auto"/>
            </w:tcBorders>
          </w:tcPr>
          <w:p w:rsidR="00403D6C" w:rsidRDefault="00403D6C" w:rsidP="00CF3D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370 000,00</w:t>
            </w:r>
          </w:p>
        </w:tc>
      </w:tr>
      <w:tr w:rsidR="00403D6C">
        <w:trPr>
          <w:trHeight w:val="175"/>
        </w:trPr>
        <w:tc>
          <w:tcPr>
            <w:tcW w:w="901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  <w:p w:rsidR="00403D6C" w:rsidRPr="00911B24" w:rsidRDefault="00403D6C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76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3119</w:t>
            </w:r>
          </w:p>
        </w:tc>
        <w:tc>
          <w:tcPr>
            <w:tcW w:w="5991" w:type="dxa"/>
            <w:tcBorders>
              <w:top w:val="single" w:sz="2" w:space="0" w:color="auto"/>
              <w:bottom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prodeje dlouhodobého majetku - hypotéky</w:t>
            </w:r>
          </w:p>
        </w:tc>
        <w:tc>
          <w:tcPr>
            <w:tcW w:w="1989" w:type="dxa"/>
            <w:tcBorders>
              <w:top w:val="single" w:sz="2" w:space="0" w:color="auto"/>
              <w:bottom w:val="dotted" w:sz="4" w:space="0" w:color="auto"/>
            </w:tcBorders>
          </w:tcPr>
          <w:p w:rsidR="00403D6C" w:rsidRDefault="00403D6C" w:rsidP="00CF3D07">
            <w:pPr>
              <w:spacing w:line="276" w:lineRule="auto"/>
              <w:jc w:val="center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600 000,00</w:t>
            </w:r>
          </w:p>
        </w:tc>
      </w:tr>
      <w:tr w:rsidR="00403D6C">
        <w:trPr>
          <w:trHeight w:val="175"/>
        </w:trPr>
        <w:tc>
          <w:tcPr>
            <w:tcW w:w="9645" w:type="dxa"/>
            <w:gridSpan w:val="4"/>
            <w:tcBorders>
              <w:top w:val="single" w:sz="2" w:space="0" w:color="auto"/>
              <w:bottom w:val="dotted" w:sz="4" w:space="0" w:color="auto"/>
            </w:tcBorders>
            <w:shd w:val="clear" w:color="auto" w:fill="DBE5F1"/>
          </w:tcPr>
          <w:p w:rsidR="00403D6C" w:rsidRDefault="00403D6C" w:rsidP="00E54074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color w:val="FF0000"/>
                <w:sz w:val="22"/>
                <w:szCs w:val="22"/>
                <w:lang w:eastAsia="en-US"/>
              </w:rPr>
              <w:t xml:space="preserve">                             </w:t>
            </w:r>
            <w:r>
              <w:rPr>
                <w:i/>
                <w:iCs/>
                <w:sz w:val="22"/>
                <w:szCs w:val="22"/>
                <w:lang w:eastAsia="en-US"/>
              </w:rPr>
              <w:t>Celkem za oddíl a paragraf 3612</w:t>
            </w:r>
            <w:r w:rsidRPr="00911B24"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              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     970 000,00</w:t>
            </w:r>
          </w:p>
        </w:tc>
      </w:tr>
      <w:tr w:rsidR="00403D6C">
        <w:trPr>
          <w:trHeight w:val="175"/>
        </w:trPr>
        <w:tc>
          <w:tcPr>
            <w:tcW w:w="901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3632</w:t>
            </w:r>
          </w:p>
        </w:tc>
        <w:tc>
          <w:tcPr>
            <w:tcW w:w="76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5991" w:type="dxa"/>
            <w:tcBorders>
              <w:top w:val="single" w:sz="2" w:space="0" w:color="auto"/>
              <w:bottom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poplatek z hrobu</w:t>
            </w:r>
          </w:p>
        </w:tc>
        <w:tc>
          <w:tcPr>
            <w:tcW w:w="1989" w:type="dxa"/>
            <w:tcBorders>
              <w:top w:val="single" w:sz="2" w:space="0" w:color="auto"/>
              <w:bottom w:val="dotted" w:sz="4" w:space="0" w:color="auto"/>
            </w:tcBorders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7F1FA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10 000,00</w:t>
            </w:r>
          </w:p>
        </w:tc>
      </w:tr>
      <w:tr w:rsidR="00403D6C">
        <w:trPr>
          <w:trHeight w:val="70"/>
        </w:trPr>
        <w:tc>
          <w:tcPr>
            <w:tcW w:w="901" w:type="dxa"/>
            <w:tcBorders>
              <w:top w:val="dotted" w:sz="4" w:space="0" w:color="auto"/>
              <w:right w:val="dotted" w:sz="4" w:space="0" w:color="auto"/>
            </w:tcBorders>
            <w:shd w:val="clear" w:color="auto" w:fill="C6D9F1"/>
          </w:tcPr>
          <w:p w:rsidR="00403D6C" w:rsidRDefault="00403D6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</w:tcBorders>
            <w:shd w:val="clear" w:color="auto" w:fill="C6D9F1"/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91" w:type="dxa"/>
            <w:tcBorders>
              <w:top w:val="dotted" w:sz="4" w:space="0" w:color="auto"/>
            </w:tcBorders>
            <w:shd w:val="clear" w:color="auto" w:fill="C6D9F1"/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Celkem za oddíl a paragraf 3632</w:t>
            </w: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dotted" w:sz="4" w:space="0" w:color="auto"/>
            </w:tcBorders>
            <w:shd w:val="clear" w:color="auto" w:fill="C6D9F1"/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DD6ED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10 000,00</w:t>
            </w:r>
          </w:p>
        </w:tc>
      </w:tr>
      <w:tr w:rsidR="00403D6C">
        <w:trPr>
          <w:trHeight w:val="175"/>
        </w:trPr>
        <w:tc>
          <w:tcPr>
            <w:tcW w:w="901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3722         </w:t>
            </w: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2112</w:t>
            </w:r>
          </w:p>
        </w:tc>
        <w:tc>
          <w:tcPr>
            <w:tcW w:w="5991" w:type="dxa"/>
            <w:tcBorders>
              <w:top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prodej zboží - popelnice</w:t>
            </w:r>
          </w:p>
        </w:tc>
        <w:tc>
          <w:tcPr>
            <w:tcW w:w="1989" w:type="dxa"/>
            <w:tcBorders>
              <w:top w:val="dotted" w:sz="4" w:space="0" w:color="auto"/>
            </w:tcBorders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  <w:p w:rsidR="00403D6C" w:rsidRDefault="00403D6C" w:rsidP="00AB013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3D6C">
        <w:trPr>
          <w:trHeight w:val="240"/>
        </w:trPr>
        <w:tc>
          <w:tcPr>
            <w:tcW w:w="9645" w:type="dxa"/>
            <w:gridSpan w:val="4"/>
            <w:tcBorders>
              <w:bottom w:val="single" w:sz="2" w:space="0" w:color="auto"/>
            </w:tcBorders>
            <w:shd w:val="clear" w:color="auto" w:fill="DBE5F1"/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Celkem za oddíl a paragraf 3722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5 000,00</w:t>
            </w:r>
          </w:p>
        </w:tc>
      </w:tr>
      <w:tr w:rsidR="00403D6C">
        <w:trPr>
          <w:trHeight w:val="450"/>
        </w:trPr>
        <w:tc>
          <w:tcPr>
            <w:tcW w:w="901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3725          </w:t>
            </w:r>
          </w:p>
        </w:tc>
        <w:tc>
          <w:tcPr>
            <w:tcW w:w="7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2324</w:t>
            </w:r>
          </w:p>
        </w:tc>
        <w:tc>
          <w:tcPr>
            <w:tcW w:w="5991" w:type="dxa"/>
            <w:tcBorders>
              <w:top w:val="single" w:sz="2" w:space="0" w:color="auto"/>
              <w:bottom w:val="single" w:sz="2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Přijaté nekapitálové příspěvky - EKOKOM</w:t>
            </w:r>
          </w:p>
        </w:tc>
        <w:tc>
          <w:tcPr>
            <w:tcW w:w="1989" w:type="dxa"/>
            <w:tcBorders>
              <w:top w:val="single" w:sz="2" w:space="0" w:color="auto"/>
              <w:bottom w:val="single" w:sz="2" w:space="0" w:color="auto"/>
            </w:tcBorders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A73DC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35 000,00</w:t>
            </w:r>
          </w:p>
        </w:tc>
      </w:tr>
      <w:tr w:rsidR="00403D6C">
        <w:trPr>
          <w:trHeight w:val="154"/>
        </w:trPr>
        <w:tc>
          <w:tcPr>
            <w:tcW w:w="9645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BE5F1"/>
          </w:tcPr>
          <w:p w:rsidR="00403D6C" w:rsidRDefault="00403D6C" w:rsidP="00CE569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Celkem za oddíl a paragraf 3725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35 000,00                         </w:t>
            </w:r>
          </w:p>
        </w:tc>
      </w:tr>
      <w:tr w:rsidR="00403D6C">
        <w:tc>
          <w:tcPr>
            <w:tcW w:w="901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3726</w:t>
            </w:r>
          </w:p>
        </w:tc>
        <w:tc>
          <w:tcPr>
            <w:tcW w:w="76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2324</w:t>
            </w:r>
          </w:p>
        </w:tc>
        <w:tc>
          <w:tcPr>
            <w:tcW w:w="5991" w:type="dxa"/>
            <w:tcBorders>
              <w:top w:val="single" w:sz="2" w:space="0" w:color="auto"/>
              <w:bottom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Přijaté nekapitálové příspěvky a náhrady</w:t>
            </w:r>
          </w:p>
        </w:tc>
        <w:tc>
          <w:tcPr>
            <w:tcW w:w="1989" w:type="dxa"/>
            <w:tcBorders>
              <w:top w:val="single" w:sz="2" w:space="0" w:color="auto"/>
              <w:bottom w:val="dotted" w:sz="4" w:space="0" w:color="auto"/>
            </w:tcBorders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20 000,00</w:t>
            </w:r>
          </w:p>
        </w:tc>
      </w:tr>
      <w:tr w:rsidR="00403D6C">
        <w:tc>
          <w:tcPr>
            <w:tcW w:w="901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B8CCE4"/>
          </w:tcPr>
          <w:p w:rsidR="00403D6C" w:rsidRPr="009F56F9" w:rsidRDefault="00403D6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403D6C" w:rsidRPr="009F56F9" w:rsidRDefault="00403D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91" w:type="dxa"/>
            <w:tcBorders>
              <w:top w:val="single" w:sz="2" w:space="0" w:color="auto"/>
              <w:bottom w:val="dotted" w:sz="4" w:space="0" w:color="auto"/>
            </w:tcBorders>
            <w:shd w:val="clear" w:color="auto" w:fill="B8CCE4"/>
          </w:tcPr>
          <w:p w:rsidR="00403D6C" w:rsidRPr="009F56F9" w:rsidRDefault="00403D6C">
            <w:pPr>
              <w:spacing w:line="276" w:lineRule="auto"/>
              <w:rPr>
                <w:lang w:eastAsia="en-US"/>
              </w:rPr>
            </w:pPr>
            <w:r w:rsidRPr="009F56F9">
              <w:rPr>
                <w:sz w:val="22"/>
                <w:szCs w:val="22"/>
                <w:lang w:eastAsia="en-US"/>
              </w:rPr>
              <w:t>Celkem za oddíl a  paragraf  3726</w:t>
            </w:r>
          </w:p>
        </w:tc>
        <w:tc>
          <w:tcPr>
            <w:tcW w:w="1989" w:type="dxa"/>
            <w:tcBorders>
              <w:top w:val="single" w:sz="2" w:space="0" w:color="auto"/>
              <w:bottom w:val="dotted" w:sz="4" w:space="0" w:color="auto"/>
            </w:tcBorders>
            <w:shd w:val="clear" w:color="auto" w:fill="B8CCE4"/>
          </w:tcPr>
          <w:p w:rsidR="00403D6C" w:rsidRPr="009F56F9" w:rsidRDefault="00403D6C">
            <w:pPr>
              <w:spacing w:line="276" w:lineRule="auto"/>
              <w:jc w:val="right"/>
              <w:rPr>
                <w:lang w:eastAsia="en-US"/>
              </w:rPr>
            </w:pPr>
            <w:r w:rsidRPr="009F56F9"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03D6C">
        <w:tc>
          <w:tcPr>
            <w:tcW w:w="901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6171</w:t>
            </w:r>
          </w:p>
        </w:tc>
        <w:tc>
          <w:tcPr>
            <w:tcW w:w="76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2132</w:t>
            </w: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91" w:type="dxa"/>
            <w:tcBorders>
              <w:top w:val="single" w:sz="2" w:space="0" w:color="auto"/>
              <w:bottom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ost. nemovit.</w:t>
            </w:r>
          </w:p>
        </w:tc>
        <w:tc>
          <w:tcPr>
            <w:tcW w:w="1989" w:type="dxa"/>
            <w:tcBorders>
              <w:top w:val="single" w:sz="2" w:space="0" w:color="auto"/>
              <w:bottom w:val="dotted" w:sz="4" w:space="0" w:color="auto"/>
            </w:tcBorders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300 000,00</w:t>
            </w:r>
          </w:p>
        </w:tc>
      </w:tr>
      <w:tr w:rsidR="00403D6C">
        <w:tc>
          <w:tcPr>
            <w:tcW w:w="901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2324</w:t>
            </w:r>
          </w:p>
        </w:tc>
        <w:tc>
          <w:tcPr>
            <w:tcW w:w="5991" w:type="dxa"/>
            <w:tcBorders>
              <w:top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</w:p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Přijaté nekapitálové příspěvky – vratka přeplatek plyn, elektřina</w:t>
            </w:r>
          </w:p>
        </w:tc>
        <w:tc>
          <w:tcPr>
            <w:tcW w:w="1989" w:type="dxa"/>
            <w:tcBorders>
              <w:top w:val="dotted" w:sz="4" w:space="0" w:color="auto"/>
            </w:tcBorders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BF2B2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40 000,00</w:t>
            </w:r>
          </w:p>
        </w:tc>
      </w:tr>
      <w:tr w:rsidR="00403D6C">
        <w:tc>
          <w:tcPr>
            <w:tcW w:w="9645" w:type="dxa"/>
            <w:gridSpan w:val="4"/>
            <w:tcBorders>
              <w:top w:val="dotted" w:sz="4" w:space="0" w:color="auto"/>
            </w:tcBorders>
            <w:shd w:val="clear" w:color="auto" w:fill="C6D9F1"/>
          </w:tcPr>
          <w:p w:rsidR="00403D6C" w:rsidRDefault="00403D6C" w:rsidP="006722A7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 Celkem za oddíl a paragraf 6171                                                                      340 000,00                               </w:t>
            </w:r>
          </w:p>
        </w:tc>
      </w:tr>
      <w:tr w:rsidR="00403D6C">
        <w:tc>
          <w:tcPr>
            <w:tcW w:w="901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6310        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2141       </w:t>
            </w:r>
          </w:p>
        </w:tc>
        <w:tc>
          <w:tcPr>
            <w:tcW w:w="5991" w:type="dxa"/>
            <w:tcBorders>
              <w:top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Příjmy z úroků</w:t>
            </w:r>
          </w:p>
        </w:tc>
        <w:tc>
          <w:tcPr>
            <w:tcW w:w="1989" w:type="dxa"/>
            <w:tcBorders>
              <w:top w:val="dotted" w:sz="4" w:space="0" w:color="auto"/>
            </w:tcBorders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1 000,00</w:t>
            </w:r>
          </w:p>
        </w:tc>
      </w:tr>
      <w:tr w:rsidR="00403D6C">
        <w:tc>
          <w:tcPr>
            <w:tcW w:w="901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6310        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2142</w:t>
            </w:r>
          </w:p>
        </w:tc>
        <w:tc>
          <w:tcPr>
            <w:tcW w:w="5991" w:type="dxa"/>
            <w:tcBorders>
              <w:top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Příjmy z podílu na zisku dividenda</w:t>
            </w:r>
          </w:p>
        </w:tc>
        <w:tc>
          <w:tcPr>
            <w:tcW w:w="1989" w:type="dxa"/>
            <w:tcBorders>
              <w:top w:val="dotted" w:sz="4" w:space="0" w:color="auto"/>
            </w:tcBorders>
          </w:tcPr>
          <w:p w:rsidR="00403D6C" w:rsidRDefault="00403D6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21 000,00             </w:t>
            </w:r>
          </w:p>
        </w:tc>
      </w:tr>
      <w:tr w:rsidR="00403D6C">
        <w:tc>
          <w:tcPr>
            <w:tcW w:w="9645" w:type="dxa"/>
            <w:gridSpan w:val="4"/>
            <w:tcBorders>
              <w:top w:val="dotted" w:sz="4" w:space="0" w:color="auto"/>
            </w:tcBorders>
            <w:shd w:val="clear" w:color="auto" w:fill="C6D9F1"/>
          </w:tcPr>
          <w:p w:rsidR="00403D6C" w:rsidRDefault="00403D6C" w:rsidP="00D56A77">
            <w:pPr>
              <w:tabs>
                <w:tab w:val="left" w:pos="1755"/>
                <w:tab w:val="left" w:pos="8205"/>
                <w:tab w:val="right" w:pos="9429"/>
              </w:tabs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ab/>
              <w:t>Celkem za oddíl a paragraf 6310</w:t>
            </w:r>
            <w:r>
              <w:rPr>
                <w:i/>
                <w:iCs/>
                <w:sz w:val="22"/>
                <w:szCs w:val="22"/>
                <w:lang w:eastAsia="en-US"/>
              </w:rPr>
              <w:tab/>
              <w:t xml:space="preserve">      22 000,00</w:t>
            </w:r>
            <w:r>
              <w:rPr>
                <w:i/>
                <w:iCs/>
                <w:sz w:val="22"/>
                <w:szCs w:val="22"/>
                <w:lang w:eastAsia="en-US"/>
              </w:rPr>
              <w:tab/>
              <w:t xml:space="preserve">              </w:t>
            </w:r>
          </w:p>
        </w:tc>
      </w:tr>
      <w:tr w:rsidR="00403D6C">
        <w:tc>
          <w:tcPr>
            <w:tcW w:w="901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4134</w:t>
            </w:r>
          </w:p>
        </w:tc>
        <w:tc>
          <w:tcPr>
            <w:tcW w:w="5991" w:type="dxa"/>
            <w:tcBorders>
              <w:top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Převody z rozpočtových účtů</w:t>
            </w:r>
          </w:p>
        </w:tc>
        <w:tc>
          <w:tcPr>
            <w:tcW w:w="1989" w:type="dxa"/>
            <w:tcBorders>
              <w:top w:val="dotted" w:sz="4" w:space="0" w:color="auto"/>
            </w:tcBorders>
          </w:tcPr>
          <w:p w:rsidR="00403D6C" w:rsidRDefault="00403D6C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650 000,00</w:t>
            </w:r>
          </w:p>
        </w:tc>
      </w:tr>
      <w:tr w:rsidR="00403D6C">
        <w:tc>
          <w:tcPr>
            <w:tcW w:w="9645" w:type="dxa"/>
            <w:gridSpan w:val="4"/>
            <w:tcBorders>
              <w:top w:val="dotted" w:sz="4" w:space="0" w:color="auto"/>
            </w:tcBorders>
            <w:shd w:val="clear" w:color="auto" w:fill="C6D9F1"/>
          </w:tcPr>
          <w:p w:rsidR="00403D6C" w:rsidRDefault="00403D6C" w:rsidP="002D7D06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 Celkem za oddíl a paragraf 6330                                                                      650 000,00                        </w:t>
            </w:r>
          </w:p>
        </w:tc>
      </w:tr>
      <w:tr w:rsidR="00403D6C">
        <w:tc>
          <w:tcPr>
            <w:tcW w:w="901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8124</w:t>
            </w:r>
          </w:p>
        </w:tc>
        <w:tc>
          <w:tcPr>
            <w:tcW w:w="5991" w:type="dxa"/>
            <w:tcBorders>
              <w:top w:val="dotted" w:sz="4" w:space="0" w:color="auto"/>
            </w:tcBorders>
          </w:tcPr>
          <w:p w:rsidR="00403D6C" w:rsidRDefault="00403D6C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Uhrazené splátky dlouhodobých úvěrů                                                                       </w:t>
            </w:r>
          </w:p>
        </w:tc>
        <w:tc>
          <w:tcPr>
            <w:tcW w:w="1989" w:type="dxa"/>
            <w:tcBorders>
              <w:top w:val="dotted" w:sz="4" w:space="0" w:color="auto"/>
            </w:tcBorders>
          </w:tcPr>
          <w:p w:rsidR="00403D6C" w:rsidRDefault="00403D6C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-360 000,00</w:t>
            </w:r>
          </w:p>
        </w:tc>
      </w:tr>
      <w:tr w:rsidR="00403D6C">
        <w:trPr>
          <w:trHeight w:val="70"/>
        </w:trPr>
        <w:tc>
          <w:tcPr>
            <w:tcW w:w="9645" w:type="dxa"/>
            <w:gridSpan w:val="4"/>
            <w:shd w:val="clear" w:color="auto" w:fill="C6D9F1"/>
          </w:tcPr>
          <w:p w:rsidR="00403D6C" w:rsidRDefault="00403D6C" w:rsidP="00BF2B25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  Celkem splátky úvěrů                                                                                       -360 000,00</w:t>
            </w:r>
          </w:p>
        </w:tc>
      </w:tr>
      <w:tr w:rsidR="00403D6C">
        <w:trPr>
          <w:trHeight w:val="70"/>
        </w:trPr>
        <w:tc>
          <w:tcPr>
            <w:tcW w:w="9645" w:type="dxa"/>
            <w:gridSpan w:val="4"/>
            <w:shd w:val="clear" w:color="auto" w:fill="DBE5F1"/>
          </w:tcPr>
          <w:p w:rsidR="00403D6C" w:rsidRPr="002D7D06" w:rsidRDefault="00403D6C" w:rsidP="00BF2B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  </w:t>
            </w:r>
            <w:r w:rsidRPr="002D7D0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Příjmy celkem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                            8 155 600,00                                 </w:t>
            </w:r>
          </w:p>
          <w:p w:rsidR="00403D6C" w:rsidRDefault="00403D6C" w:rsidP="00BF2B25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</w:t>
            </w:r>
          </w:p>
        </w:tc>
      </w:tr>
    </w:tbl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E349C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03D6C" w:rsidRDefault="00403D6C" w:rsidP="00416CFB">
      <w:pPr>
        <w:pStyle w:val="Heading3"/>
        <w:rPr>
          <w:i/>
          <w:iCs/>
          <w:sz w:val="22"/>
          <w:szCs w:val="22"/>
          <w:u w:val="none"/>
        </w:rPr>
      </w:pPr>
    </w:p>
    <w:p w:rsidR="00403D6C" w:rsidRDefault="00403D6C" w:rsidP="00602D9A"/>
    <w:p w:rsidR="00403D6C" w:rsidRDefault="00403D6C" w:rsidP="00602D9A"/>
    <w:p w:rsidR="00403D6C" w:rsidRDefault="00403D6C" w:rsidP="00602D9A"/>
    <w:p w:rsidR="00403D6C" w:rsidRDefault="00403D6C" w:rsidP="00602D9A"/>
    <w:p w:rsidR="00403D6C" w:rsidRDefault="00403D6C" w:rsidP="00602D9A"/>
    <w:p w:rsidR="00403D6C" w:rsidRDefault="00403D6C" w:rsidP="00602D9A"/>
    <w:p w:rsidR="00403D6C" w:rsidRDefault="00403D6C" w:rsidP="00602D9A"/>
    <w:p w:rsidR="00403D6C" w:rsidRDefault="00403D6C" w:rsidP="00602D9A"/>
    <w:p w:rsidR="00403D6C" w:rsidRDefault="00403D6C" w:rsidP="00602D9A"/>
    <w:p w:rsidR="00403D6C" w:rsidRDefault="00403D6C" w:rsidP="00602D9A"/>
    <w:p w:rsidR="00403D6C" w:rsidRDefault="00403D6C" w:rsidP="00602D9A"/>
    <w:p w:rsidR="00403D6C" w:rsidRDefault="00403D6C" w:rsidP="00602D9A"/>
    <w:p w:rsidR="00403D6C" w:rsidRPr="00602D9A" w:rsidRDefault="00403D6C" w:rsidP="00602D9A"/>
    <w:p w:rsidR="00403D6C" w:rsidRDefault="00403D6C" w:rsidP="008F3A25"/>
    <w:p w:rsidR="00403D6C" w:rsidRPr="008F3A25" w:rsidRDefault="00403D6C" w:rsidP="008F3A25"/>
    <w:p w:rsidR="00403D6C" w:rsidRPr="00416CFB" w:rsidRDefault="00403D6C" w:rsidP="008B1A1E">
      <w:pPr>
        <w:pStyle w:val="Heading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Výdaje</w:t>
      </w:r>
    </w:p>
    <w:tbl>
      <w:tblPr>
        <w:tblpPr w:leftFromText="141" w:rightFromText="141" w:bottomFromText="200" w:vertAnchor="text" w:horzAnchor="margin" w:tblpY="47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61"/>
        <w:gridCol w:w="714"/>
        <w:gridCol w:w="6627"/>
        <w:gridCol w:w="2126"/>
      </w:tblGrid>
      <w:tr w:rsidR="00403D6C">
        <w:trPr>
          <w:trHeight w:val="255"/>
        </w:trPr>
        <w:tc>
          <w:tcPr>
            <w:tcW w:w="1703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E0E0E0"/>
          </w:tcPr>
          <w:p w:rsidR="00403D6C" w:rsidRDefault="00403D6C" w:rsidP="00416CFB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662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403D6C" w:rsidRDefault="00403D6C" w:rsidP="00416CFB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403D6C" w:rsidRDefault="00403D6C" w:rsidP="00416CFB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 </w:t>
            </w:r>
          </w:p>
          <w:p w:rsidR="00403D6C" w:rsidRDefault="00403D6C" w:rsidP="00CC73DB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Rozpočet v Kč</w:t>
            </w:r>
          </w:p>
        </w:tc>
      </w:tr>
      <w:tr w:rsidR="00403D6C">
        <w:trPr>
          <w:trHeight w:val="240"/>
        </w:trPr>
        <w:tc>
          <w:tcPr>
            <w:tcW w:w="92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03D6C" w:rsidRDefault="00403D6C" w:rsidP="00416CFB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paragraf</w:t>
            </w:r>
          </w:p>
          <w:p w:rsidR="00403D6C" w:rsidRDefault="00403D6C" w:rsidP="00416CFB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E0E0E0"/>
          </w:tcPr>
          <w:p w:rsidR="00403D6C" w:rsidRDefault="00403D6C" w:rsidP="00416CFB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položka</w:t>
            </w:r>
          </w:p>
        </w:tc>
        <w:tc>
          <w:tcPr>
            <w:tcW w:w="6627" w:type="dxa"/>
            <w:vMerge/>
            <w:tcBorders>
              <w:bottom w:val="single" w:sz="12" w:space="0" w:color="auto"/>
            </w:tcBorders>
            <w:vAlign w:val="center"/>
          </w:tcPr>
          <w:p w:rsidR="00403D6C" w:rsidRDefault="00403D6C" w:rsidP="00416CFB">
            <w:pPr>
              <w:rPr>
                <w:i/>
                <w:iCs/>
                <w:lang w:eastAsia="en-US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403D6C" w:rsidRDefault="00403D6C" w:rsidP="00416CFB">
            <w:pPr>
              <w:rPr>
                <w:i/>
                <w:iCs/>
                <w:lang w:eastAsia="en-US"/>
              </w:rPr>
            </w:pPr>
          </w:p>
        </w:tc>
      </w:tr>
      <w:tr w:rsidR="00403D6C">
        <w:trPr>
          <w:trHeight w:val="300"/>
        </w:trPr>
        <w:tc>
          <w:tcPr>
            <w:tcW w:w="92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5164</w:t>
            </w:r>
          </w:p>
        </w:tc>
        <w:tc>
          <w:tcPr>
            <w:tcW w:w="6627" w:type="dxa"/>
            <w:tcBorders>
              <w:top w:val="single" w:sz="12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Pozemkový fond ČR – nájem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403D6C">
        <w:trPr>
          <w:trHeight w:val="300"/>
        </w:trPr>
        <w:tc>
          <w:tcPr>
            <w:tcW w:w="92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DBE5F1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27" w:type="dxa"/>
            <w:tcBorders>
              <w:top w:val="single" w:sz="12" w:space="0" w:color="auto"/>
              <w:bottom w:val="dotted" w:sz="4" w:space="0" w:color="auto"/>
            </w:tcBorders>
            <w:shd w:val="clear" w:color="auto" w:fill="DBE5F1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Celkem za oddíl a paragraf 1019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shd w:val="clear" w:color="auto" w:fill="DBE5F1"/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403D6C">
        <w:trPr>
          <w:trHeight w:val="300"/>
        </w:trPr>
        <w:tc>
          <w:tcPr>
            <w:tcW w:w="92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single" w:sz="12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Silnice - nákup materiálu                             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40 000,00</w:t>
            </w:r>
          </w:p>
        </w:tc>
      </w:tr>
      <w:tr w:rsidR="00403D6C">
        <w:tc>
          <w:tcPr>
            <w:tcW w:w="928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  - nákup ostatních služeb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200 000,00</w:t>
            </w:r>
          </w:p>
        </w:tc>
      </w:tr>
      <w:tr w:rsidR="00403D6C">
        <w:tc>
          <w:tcPr>
            <w:tcW w:w="928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 - opravy a udržování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400 000,00</w:t>
            </w:r>
          </w:p>
        </w:tc>
      </w:tr>
      <w:tr w:rsidR="00403D6C">
        <w:tc>
          <w:tcPr>
            <w:tcW w:w="10456" w:type="dxa"/>
            <w:gridSpan w:val="5"/>
            <w:tcBorders>
              <w:top w:val="dotted" w:sz="4" w:space="0" w:color="auto"/>
            </w:tcBorders>
            <w:shd w:val="clear" w:color="auto" w:fill="DBE5F1"/>
          </w:tcPr>
          <w:p w:rsidR="00403D6C" w:rsidRDefault="00403D6C" w:rsidP="00416CFB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Celkem za oddíl a paragraf 2212                                                                                      640 000,00</w:t>
            </w:r>
          </w:p>
        </w:tc>
      </w:tr>
      <w:tr w:rsidR="00403D6C">
        <w:tc>
          <w:tcPr>
            <w:tcW w:w="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5193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030D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Provoz veřejné silniční dopravy- dopravní obslužnost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42 000,00</w:t>
            </w:r>
          </w:p>
        </w:tc>
      </w:tr>
      <w:tr w:rsidR="00403D6C">
        <w:tc>
          <w:tcPr>
            <w:tcW w:w="10456" w:type="dxa"/>
            <w:gridSpan w:val="5"/>
            <w:shd w:val="clear" w:color="auto" w:fill="DBE5F1"/>
          </w:tcPr>
          <w:p w:rsidR="00403D6C" w:rsidRDefault="00403D6C" w:rsidP="00030DFC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Celkem za oddíl a paragraf 2221               </w:t>
            </w:r>
            <w:r>
              <w:rPr>
                <w:i/>
                <w:iCs/>
                <w:color w:val="C00000"/>
                <w:sz w:val="22"/>
                <w:szCs w:val="22"/>
                <w:lang w:eastAsia="en-US"/>
              </w:rPr>
              <w:t xml:space="preserve">           </w:t>
            </w:r>
            <w:r w:rsidRPr="00553714">
              <w:rPr>
                <w:i/>
                <w:iCs/>
                <w:color w:val="C00000"/>
                <w:sz w:val="22"/>
                <w:szCs w:val="22"/>
                <w:lang w:eastAsia="en-US"/>
              </w:rPr>
              <w:t xml:space="preserve">         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  42 000,00</w:t>
            </w:r>
          </w:p>
        </w:tc>
      </w:tr>
      <w:tr w:rsidR="00403D6C">
        <w:tc>
          <w:tcPr>
            <w:tcW w:w="928" w:type="dxa"/>
            <w:tcBorders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– nákup materiálu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1 000,00</w:t>
            </w:r>
          </w:p>
        </w:tc>
      </w:tr>
      <w:tr w:rsidR="00403D6C">
        <w:tc>
          <w:tcPr>
            <w:tcW w:w="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5166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vod-rozbory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15 000,00</w:t>
            </w:r>
          </w:p>
        </w:tc>
      </w:tr>
      <w:tr w:rsidR="00403D6C">
        <w:tc>
          <w:tcPr>
            <w:tcW w:w="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vod- nákup ostatních služeb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111 000,00</w:t>
            </w:r>
          </w:p>
        </w:tc>
      </w:tr>
      <w:tr w:rsidR="00403D6C">
        <w:tc>
          <w:tcPr>
            <w:tcW w:w="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- opravy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23 000,00</w:t>
            </w: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403D6C">
        <w:tc>
          <w:tcPr>
            <w:tcW w:w="10456" w:type="dxa"/>
            <w:gridSpan w:val="5"/>
            <w:shd w:val="clear" w:color="auto" w:fill="DBE5F1"/>
          </w:tcPr>
          <w:p w:rsidR="00403D6C" w:rsidRPr="00CF1A87" w:rsidRDefault="00403D6C" w:rsidP="00CF1A8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 Celkem za oddíl a paragraf 2321                                                                                     150 000,00</w:t>
            </w:r>
          </w:p>
        </w:tc>
      </w:tr>
      <w:tr w:rsidR="00403D6C">
        <w:tc>
          <w:tcPr>
            <w:tcW w:w="928" w:type="dxa"/>
            <w:tcBorders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3113</w:t>
            </w:r>
          </w:p>
        </w:tc>
        <w:tc>
          <w:tcPr>
            <w:tcW w:w="775" w:type="dxa"/>
            <w:gridSpan w:val="2"/>
            <w:tcBorders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5331</w:t>
            </w:r>
          </w:p>
        </w:tc>
        <w:tc>
          <w:tcPr>
            <w:tcW w:w="6627" w:type="dxa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Školní a předškolní zařízení -neinvestiční příspěvky zřízeným PO</w:t>
            </w:r>
          </w:p>
        </w:tc>
        <w:tc>
          <w:tcPr>
            <w:tcW w:w="2126" w:type="dxa"/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700 000,00</w:t>
            </w:r>
          </w:p>
        </w:tc>
      </w:tr>
      <w:tr w:rsidR="00403D6C">
        <w:tc>
          <w:tcPr>
            <w:tcW w:w="10456" w:type="dxa"/>
            <w:gridSpan w:val="5"/>
            <w:shd w:val="clear" w:color="auto" w:fill="DBE5F1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  Celkem za oddíl a paragraf 3113                                                                                    700 000,00                              </w:t>
            </w:r>
          </w:p>
        </w:tc>
      </w:tr>
      <w:tr w:rsidR="00403D6C">
        <w:tc>
          <w:tcPr>
            <w:tcW w:w="928" w:type="dxa"/>
            <w:tcBorders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knihovnické-OOV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403D6C" w:rsidRDefault="00403D6C" w:rsidP="008F3A2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03D6C" w:rsidRDefault="00403D6C" w:rsidP="008F3A2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12 000,00</w:t>
            </w:r>
          </w:p>
        </w:tc>
      </w:tr>
      <w:tr w:rsidR="00403D6C">
        <w:tc>
          <w:tcPr>
            <w:tcW w:w="928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5136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tabs>
                <w:tab w:val="right" w:pos="6019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knihovnické-knihy, učební pomůcky, tisk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403D6C">
        <w:tc>
          <w:tcPr>
            <w:tcW w:w="928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</w:tr>
      <w:tr w:rsidR="00403D6C">
        <w:tc>
          <w:tcPr>
            <w:tcW w:w="10456" w:type="dxa"/>
            <w:gridSpan w:val="5"/>
            <w:shd w:val="clear" w:color="auto" w:fill="DBE5F1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   Celkem za oddíl a paragraf 3314                                                                                     25 000,00</w:t>
            </w:r>
          </w:p>
        </w:tc>
      </w:tr>
      <w:tr w:rsidR="00403D6C">
        <w:tc>
          <w:tcPr>
            <w:tcW w:w="928" w:type="dxa"/>
            <w:tcBorders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3319</w:t>
            </w:r>
          </w:p>
        </w:tc>
        <w:tc>
          <w:tcPr>
            <w:tcW w:w="775" w:type="dxa"/>
            <w:gridSpan w:val="2"/>
            <w:tcBorders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 –OOV (kronikář)</w:t>
            </w:r>
          </w:p>
        </w:tc>
        <w:tc>
          <w:tcPr>
            <w:tcW w:w="2126" w:type="dxa"/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5 000,00</w:t>
            </w:r>
          </w:p>
        </w:tc>
      </w:tr>
      <w:tr w:rsidR="00403D6C">
        <w:tc>
          <w:tcPr>
            <w:tcW w:w="928" w:type="dxa"/>
            <w:tcBorders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3319</w:t>
            </w:r>
          </w:p>
        </w:tc>
        <w:tc>
          <w:tcPr>
            <w:tcW w:w="775" w:type="dxa"/>
            <w:gridSpan w:val="2"/>
            <w:tcBorders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5222</w:t>
            </w:r>
          </w:p>
        </w:tc>
        <w:tc>
          <w:tcPr>
            <w:tcW w:w="6627" w:type="dxa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spolkům</w:t>
            </w:r>
          </w:p>
        </w:tc>
        <w:tc>
          <w:tcPr>
            <w:tcW w:w="2126" w:type="dxa"/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230 000,00</w:t>
            </w:r>
          </w:p>
        </w:tc>
      </w:tr>
      <w:tr w:rsidR="00403D6C">
        <w:tc>
          <w:tcPr>
            <w:tcW w:w="10456" w:type="dxa"/>
            <w:gridSpan w:val="5"/>
            <w:shd w:val="clear" w:color="auto" w:fill="DBE5F1"/>
          </w:tcPr>
          <w:p w:rsidR="00403D6C" w:rsidRPr="00754012" w:rsidRDefault="00403D6C" w:rsidP="00754012">
            <w:pPr>
              <w:spacing w:line="276" w:lineRule="auto"/>
              <w:jc w:val="center"/>
              <w:rPr>
                <w:i/>
                <w:iCs/>
                <w:shd w:val="clear" w:color="auto" w:fill="DBE5F1"/>
                <w:lang w:eastAsia="en-US"/>
              </w:rPr>
            </w:pPr>
            <w:r>
              <w:rPr>
                <w:i/>
                <w:iCs/>
                <w:sz w:val="22"/>
                <w:szCs w:val="22"/>
                <w:shd w:val="clear" w:color="auto" w:fill="DBE5F1"/>
                <w:lang w:eastAsia="en-US"/>
              </w:rPr>
              <w:t xml:space="preserve">                               Celkem za oddíl a paragraf 3319                                                                                   </w:t>
            </w:r>
            <w:r>
              <w:rPr>
                <w:i/>
                <w:iCs/>
                <w:sz w:val="22"/>
                <w:szCs w:val="22"/>
                <w:lang w:eastAsia="en-US"/>
              </w:rPr>
              <w:t> 235 000,00</w:t>
            </w:r>
          </w:p>
        </w:tc>
      </w:tr>
      <w:tr w:rsidR="00403D6C">
        <w:tc>
          <w:tcPr>
            <w:tcW w:w="10456" w:type="dxa"/>
            <w:gridSpan w:val="5"/>
            <w:shd w:val="clear" w:color="auto" w:fill="FFFFFF"/>
          </w:tcPr>
          <w:p w:rsidR="00403D6C" w:rsidRDefault="00403D6C" w:rsidP="00A000DB">
            <w:pPr>
              <w:spacing w:line="276" w:lineRule="auto"/>
              <w:rPr>
                <w:i/>
                <w:iCs/>
                <w:shd w:val="clear" w:color="auto" w:fill="DBE5F1"/>
                <w:lang w:eastAsia="en-US"/>
              </w:rPr>
            </w:pPr>
          </w:p>
          <w:p w:rsidR="00403D6C" w:rsidRDefault="00403D6C" w:rsidP="00686499">
            <w:pPr>
              <w:spacing w:line="276" w:lineRule="auto"/>
              <w:rPr>
                <w:i/>
                <w:iCs/>
                <w:shd w:val="clear" w:color="auto" w:fill="FFFFFF"/>
                <w:lang w:eastAsia="en-US"/>
              </w:rPr>
            </w:pPr>
            <w:r w:rsidRPr="00A000DB">
              <w:rPr>
                <w:i/>
                <w:iCs/>
                <w:sz w:val="22"/>
                <w:szCs w:val="22"/>
                <w:lang w:eastAsia="en-US"/>
              </w:rPr>
              <w:t xml:space="preserve">4357        5339      Domovy pro osoby se zdrav. post. a domovy </w:t>
            </w:r>
            <w:r w:rsidRPr="00A000DB">
              <w:rPr>
                <w:i/>
                <w:iCs/>
                <w:sz w:val="22"/>
                <w:szCs w:val="22"/>
                <w:shd w:val="clear" w:color="auto" w:fill="FFFFFF"/>
                <w:lang w:eastAsia="en-US"/>
              </w:rPr>
              <w:t>seniory                                                          3 000</w:t>
            </w:r>
            <w:r w:rsidRPr="00A000DB">
              <w:rPr>
                <w:i/>
                <w:iCs/>
                <w:sz w:val="22"/>
                <w:szCs w:val="22"/>
                <w:lang w:eastAsia="en-US"/>
              </w:rPr>
              <w:t>,</w:t>
            </w:r>
            <w:r w:rsidRPr="0045662B">
              <w:rPr>
                <w:i/>
                <w:iCs/>
                <w:sz w:val="22"/>
                <w:szCs w:val="22"/>
                <w:shd w:val="clear" w:color="auto" w:fill="FFFFFF"/>
                <w:lang w:eastAsia="en-US"/>
              </w:rPr>
              <w:t>00</w:t>
            </w:r>
          </w:p>
          <w:p w:rsidR="00403D6C" w:rsidRDefault="00403D6C" w:rsidP="00686499">
            <w:pPr>
              <w:spacing w:line="276" w:lineRule="auto"/>
              <w:rPr>
                <w:i/>
                <w:iCs/>
                <w:shd w:val="clear" w:color="auto" w:fill="DBE5F1"/>
                <w:lang w:eastAsia="en-US"/>
              </w:rPr>
            </w:pPr>
          </w:p>
        </w:tc>
      </w:tr>
      <w:tr w:rsidR="00403D6C">
        <w:tc>
          <w:tcPr>
            <w:tcW w:w="10456" w:type="dxa"/>
            <w:gridSpan w:val="5"/>
            <w:shd w:val="clear" w:color="auto" w:fill="FFFFFF"/>
          </w:tcPr>
          <w:p w:rsidR="00403D6C" w:rsidRDefault="00403D6C" w:rsidP="00A000DB">
            <w:pPr>
              <w:spacing w:line="276" w:lineRule="auto"/>
              <w:rPr>
                <w:i/>
                <w:iCs/>
                <w:shd w:val="clear" w:color="auto" w:fill="DBE5F1"/>
                <w:lang w:eastAsia="en-US"/>
              </w:rPr>
            </w:pPr>
            <w:r>
              <w:rPr>
                <w:i/>
                <w:iCs/>
                <w:sz w:val="22"/>
                <w:szCs w:val="22"/>
                <w:shd w:val="clear" w:color="auto" w:fill="DBE5F1"/>
                <w:lang w:eastAsia="en-US"/>
              </w:rPr>
              <w:t xml:space="preserve">                                Celkem za oddíl a paragraf 4357                                                                                      3 000,00</w:t>
            </w:r>
          </w:p>
        </w:tc>
      </w:tr>
      <w:tr w:rsidR="00403D6C">
        <w:trPr>
          <w:trHeight w:val="495"/>
        </w:trPr>
        <w:tc>
          <w:tcPr>
            <w:tcW w:w="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3330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registrovaných církví a náboženství</w:t>
            </w: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403D6C">
        <w:trPr>
          <w:trHeight w:val="495"/>
        </w:trPr>
        <w:tc>
          <w:tcPr>
            <w:tcW w:w="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DB3E2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DB3E2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  <w:shd w:val="clear" w:color="auto" w:fill="8DB3E2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Celkem za oddíl a paragraf 3330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8DB3E2"/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403D6C">
        <w:trPr>
          <w:trHeight w:val="495"/>
        </w:trPr>
        <w:tc>
          <w:tcPr>
            <w:tcW w:w="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sděl.prostř.-nákup materiálu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403D6C">
        <w:tc>
          <w:tcPr>
            <w:tcW w:w="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sděl.prostř.-ostatní služby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403D6C">
        <w:trPr>
          <w:trHeight w:val="495"/>
        </w:trPr>
        <w:tc>
          <w:tcPr>
            <w:tcW w:w="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sděl.prostř.-pohoštění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</w:tr>
      <w:tr w:rsidR="00403D6C">
        <w:tc>
          <w:tcPr>
            <w:tcW w:w="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5194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sděl.prostř.-věcné dary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403D6C">
        <w:tc>
          <w:tcPr>
            <w:tcW w:w="928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5492</w:t>
            </w:r>
          </w:p>
        </w:tc>
        <w:tc>
          <w:tcPr>
            <w:tcW w:w="6627" w:type="dxa"/>
            <w:tcBorders>
              <w:top w:val="dotted" w:sz="4" w:space="0" w:color="auto"/>
            </w:tcBorders>
            <w:shd w:val="clear" w:color="auto" w:fill="FFFFFF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sděl.prostř.-dary obyvatelstvu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403D6C">
        <w:tc>
          <w:tcPr>
            <w:tcW w:w="10456" w:type="dxa"/>
            <w:gridSpan w:val="5"/>
            <w:shd w:val="clear" w:color="auto" w:fill="DBE5F1"/>
          </w:tcPr>
          <w:p w:rsidR="00403D6C" w:rsidRDefault="00403D6C" w:rsidP="0042452A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sz w:val="22"/>
                <w:szCs w:val="22"/>
                <w:shd w:val="clear" w:color="auto" w:fill="DBE5F1"/>
                <w:lang w:eastAsia="en-US"/>
              </w:rPr>
              <w:t xml:space="preserve">                                </w:t>
            </w:r>
            <w:r>
              <w:rPr>
                <w:i/>
                <w:iCs/>
                <w:sz w:val="22"/>
                <w:szCs w:val="22"/>
                <w:shd w:val="clear" w:color="auto" w:fill="DBE5F1"/>
                <w:lang w:eastAsia="en-US"/>
              </w:rPr>
              <w:t xml:space="preserve">Celkem za oddíl a paragraf 3399                                                            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110 000,00</w:t>
            </w:r>
          </w:p>
        </w:tc>
      </w:tr>
      <w:tr w:rsidR="00403D6C">
        <w:tc>
          <w:tcPr>
            <w:tcW w:w="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3421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5F2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15 000,00</w:t>
            </w:r>
          </w:p>
        </w:tc>
      </w:tr>
      <w:tr w:rsidR="00403D6C">
        <w:tc>
          <w:tcPr>
            <w:tcW w:w="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ORLÁK-nákup služeb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403D6C">
        <w:tc>
          <w:tcPr>
            <w:tcW w:w="928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030D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ORLÁK opravy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030DF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35 000,00</w:t>
            </w:r>
          </w:p>
        </w:tc>
      </w:tr>
      <w:tr w:rsidR="00403D6C">
        <w:tc>
          <w:tcPr>
            <w:tcW w:w="10456" w:type="dxa"/>
            <w:gridSpan w:val="5"/>
            <w:tcBorders>
              <w:top w:val="nil"/>
            </w:tcBorders>
            <w:shd w:val="clear" w:color="auto" w:fill="DBE5F1"/>
          </w:tcPr>
          <w:p w:rsidR="00403D6C" w:rsidRPr="00754012" w:rsidRDefault="00403D6C" w:rsidP="0075401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sz w:val="22"/>
                <w:szCs w:val="22"/>
                <w:shd w:val="clear" w:color="auto" w:fill="DBE5F1"/>
                <w:lang w:eastAsia="en-US"/>
              </w:rPr>
              <w:t xml:space="preserve">                                </w:t>
            </w:r>
            <w:r>
              <w:rPr>
                <w:i/>
                <w:iCs/>
                <w:sz w:val="22"/>
                <w:szCs w:val="22"/>
                <w:shd w:val="clear" w:color="auto" w:fill="DBE5F1"/>
                <w:lang w:eastAsia="en-US"/>
              </w:rPr>
              <w:t xml:space="preserve">Celkem za oddíl a paragraf 3421                                                             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100 000,00</w:t>
            </w:r>
          </w:p>
        </w:tc>
      </w:tr>
      <w:tr w:rsidR="00403D6C">
        <w:tc>
          <w:tcPr>
            <w:tcW w:w="928" w:type="dxa"/>
            <w:vMerge w:val="restart"/>
            <w:tcBorders>
              <w:left w:val="nil"/>
              <w:bottom w:val="nil"/>
              <w:right w:val="nil"/>
            </w:tcBorders>
          </w:tcPr>
          <w:p w:rsidR="00403D6C" w:rsidRDefault="00403D6C" w:rsidP="00416CFB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403D6C" w:rsidRDefault="00403D6C" w:rsidP="002E2E5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2E2E5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2E2E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left w:val="nil"/>
              <w:bottom w:val="nil"/>
              <w:right w:val="nil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27" w:type="dxa"/>
            <w:tcBorders>
              <w:left w:val="nil"/>
              <w:bottom w:val="nil"/>
              <w:right w:val="nil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403D6C">
        <w:tc>
          <w:tcPr>
            <w:tcW w:w="928" w:type="dxa"/>
            <w:vMerge/>
            <w:tcBorders>
              <w:left w:val="nil"/>
              <w:bottom w:val="nil"/>
              <w:right w:val="nil"/>
            </w:tcBorders>
          </w:tcPr>
          <w:p w:rsidR="00403D6C" w:rsidRDefault="00403D6C" w:rsidP="002E2E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403D6C">
        <w:tc>
          <w:tcPr>
            <w:tcW w:w="928" w:type="dxa"/>
            <w:vMerge/>
            <w:tcBorders>
              <w:left w:val="nil"/>
              <w:bottom w:val="nil"/>
              <w:right w:val="nil"/>
            </w:tcBorders>
          </w:tcPr>
          <w:p w:rsidR="00403D6C" w:rsidRPr="002C596D" w:rsidRDefault="00403D6C" w:rsidP="00416CF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403D6C">
        <w:tc>
          <w:tcPr>
            <w:tcW w:w="928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Bytové hospodářství – nákup materiálu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403D6C">
        <w:tc>
          <w:tcPr>
            <w:tcW w:w="928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Bytové hospodářství – nákup služeb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403D6C">
        <w:tc>
          <w:tcPr>
            <w:tcW w:w="928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Bytové hospodářství – opravy 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330 000,00</w:t>
            </w:r>
          </w:p>
        </w:tc>
      </w:tr>
      <w:tr w:rsidR="00403D6C">
        <w:tc>
          <w:tcPr>
            <w:tcW w:w="10456" w:type="dxa"/>
            <w:gridSpan w:val="5"/>
            <w:shd w:val="clear" w:color="auto" w:fill="DBE5F1"/>
          </w:tcPr>
          <w:p w:rsidR="00403D6C" w:rsidRDefault="00403D6C" w:rsidP="002F7CB3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shd w:val="clear" w:color="auto" w:fill="DBE5F1"/>
                <w:lang w:eastAsia="en-US"/>
              </w:rPr>
              <w:t xml:space="preserve">                                Celkem za oddíl a paragraf 3612                                                 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      350 000,00</w:t>
            </w:r>
          </w:p>
        </w:tc>
      </w:tr>
      <w:tr w:rsidR="00403D6C">
        <w:tc>
          <w:tcPr>
            <w:tcW w:w="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Veřejné osvětlení-oprava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90 000,00</w:t>
            </w:r>
          </w:p>
        </w:tc>
      </w:tr>
      <w:tr w:rsidR="00403D6C">
        <w:tc>
          <w:tcPr>
            <w:tcW w:w="928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osvětlení-elektrická energie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403D6C">
        <w:tc>
          <w:tcPr>
            <w:tcW w:w="928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 nákup služeb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403D6C">
        <w:tc>
          <w:tcPr>
            <w:tcW w:w="10456" w:type="dxa"/>
            <w:gridSpan w:val="5"/>
            <w:shd w:val="clear" w:color="auto" w:fill="DBE5F1"/>
          </w:tcPr>
          <w:p w:rsidR="00403D6C" w:rsidRDefault="00403D6C" w:rsidP="007D55F5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shd w:val="clear" w:color="auto" w:fill="DBE5F1"/>
                <w:lang w:eastAsia="en-US"/>
              </w:rPr>
              <w:t xml:space="preserve">                                Celkem za oddíl a paragraf 3631                                                             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150 000,00</w:t>
            </w:r>
          </w:p>
        </w:tc>
      </w:tr>
      <w:tr w:rsidR="00403D6C">
        <w:tc>
          <w:tcPr>
            <w:tcW w:w="928" w:type="dxa"/>
            <w:tcBorders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3632</w:t>
            </w:r>
          </w:p>
        </w:tc>
        <w:tc>
          <w:tcPr>
            <w:tcW w:w="775" w:type="dxa"/>
            <w:gridSpan w:val="2"/>
            <w:tcBorders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1701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Pohřebnictví - nákup materiálu</w:t>
            </w:r>
          </w:p>
        </w:tc>
        <w:tc>
          <w:tcPr>
            <w:tcW w:w="2126" w:type="dxa"/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2 000,00</w:t>
            </w:r>
          </w:p>
        </w:tc>
      </w:tr>
      <w:tr w:rsidR="00403D6C">
        <w:tc>
          <w:tcPr>
            <w:tcW w:w="928" w:type="dxa"/>
            <w:tcBorders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3632</w:t>
            </w:r>
          </w:p>
        </w:tc>
        <w:tc>
          <w:tcPr>
            <w:tcW w:w="775" w:type="dxa"/>
            <w:gridSpan w:val="2"/>
            <w:tcBorders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Pohřebnictví – nákup služeb</w:t>
            </w:r>
          </w:p>
        </w:tc>
        <w:tc>
          <w:tcPr>
            <w:tcW w:w="2126" w:type="dxa"/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48 000,00</w:t>
            </w:r>
          </w:p>
        </w:tc>
      </w:tr>
      <w:tr w:rsidR="00403D6C">
        <w:tc>
          <w:tcPr>
            <w:tcW w:w="10456" w:type="dxa"/>
            <w:gridSpan w:val="5"/>
            <w:tcBorders>
              <w:bottom w:val="dotted" w:sz="4" w:space="0" w:color="auto"/>
            </w:tcBorders>
            <w:shd w:val="clear" w:color="auto" w:fill="DBE5F1"/>
          </w:tcPr>
          <w:p w:rsidR="00403D6C" w:rsidRPr="00020239" w:rsidRDefault="00403D6C" w:rsidP="0002023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shd w:val="clear" w:color="auto" w:fill="DBE5F1"/>
                <w:lang w:eastAsia="en-US"/>
              </w:rPr>
              <w:t xml:space="preserve">                                Celkem za oddíl a paragraf 3632                                                    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  50 000,00</w:t>
            </w:r>
          </w:p>
        </w:tc>
      </w:tr>
      <w:tr w:rsidR="00403D6C">
        <w:trPr>
          <w:trHeight w:val="495"/>
        </w:trPr>
        <w:tc>
          <w:tcPr>
            <w:tcW w:w="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5179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Komunální služby a územní rozvoj-ostatní  neinv.transf.  </w:t>
            </w: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neziskovým a podob. organizacím     (MAS)                                      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18 000,00</w:t>
            </w:r>
          </w:p>
        </w:tc>
      </w:tr>
      <w:tr w:rsidR="00403D6C">
        <w:trPr>
          <w:trHeight w:val="461"/>
        </w:trPr>
        <w:tc>
          <w:tcPr>
            <w:tcW w:w="928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5329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Komunální služby a územní rozvoj-ostatní transf. veřejným </w:t>
            </w: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rozpočtům územní úrovně (DSO Moštěnka)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B24F0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</w:t>
            </w:r>
          </w:p>
          <w:p w:rsidR="00403D6C" w:rsidRDefault="00403D6C" w:rsidP="00B24F0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20 000,00</w:t>
            </w:r>
          </w:p>
        </w:tc>
      </w:tr>
      <w:tr w:rsidR="00403D6C">
        <w:trPr>
          <w:trHeight w:val="461"/>
        </w:trPr>
        <w:tc>
          <w:tcPr>
            <w:tcW w:w="928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– nákup služeb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B24F0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3 000,00</w:t>
            </w:r>
          </w:p>
        </w:tc>
      </w:tr>
      <w:tr w:rsidR="00403D6C">
        <w:trPr>
          <w:trHeight w:val="461"/>
        </w:trPr>
        <w:tc>
          <w:tcPr>
            <w:tcW w:w="928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- pohoštění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04736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6 000,00</w:t>
            </w:r>
          </w:p>
        </w:tc>
      </w:tr>
      <w:tr w:rsidR="00403D6C">
        <w:trPr>
          <w:trHeight w:val="461"/>
        </w:trPr>
        <w:tc>
          <w:tcPr>
            <w:tcW w:w="928" w:type="dxa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3639        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5194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– věcné dary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04736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3 000,00</w:t>
            </w:r>
          </w:p>
        </w:tc>
      </w:tr>
      <w:tr w:rsidR="00403D6C">
        <w:tc>
          <w:tcPr>
            <w:tcW w:w="10456" w:type="dxa"/>
            <w:gridSpan w:val="5"/>
            <w:shd w:val="clear" w:color="auto" w:fill="DBE5F1"/>
          </w:tcPr>
          <w:p w:rsidR="00403D6C" w:rsidRPr="002A7CD1" w:rsidRDefault="00403D6C" w:rsidP="002A7CD1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shd w:val="clear" w:color="auto" w:fill="DBE5F1"/>
                <w:lang w:eastAsia="en-US"/>
              </w:rPr>
              <w:t xml:space="preserve">                               Celkem za oddíl a paragraf 3639                                               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          50 000,00</w:t>
            </w:r>
          </w:p>
        </w:tc>
      </w:tr>
      <w:tr w:rsidR="00403D6C">
        <w:trPr>
          <w:trHeight w:val="595"/>
        </w:trPr>
        <w:tc>
          <w:tcPr>
            <w:tcW w:w="989" w:type="dxa"/>
            <w:gridSpan w:val="2"/>
            <w:tcBorders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3721</w:t>
            </w:r>
          </w:p>
        </w:tc>
        <w:tc>
          <w:tcPr>
            <w:tcW w:w="714" w:type="dxa"/>
            <w:tcBorders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nebezpečného odpadu-ostatní služby</w:t>
            </w:r>
          </w:p>
        </w:tc>
        <w:tc>
          <w:tcPr>
            <w:tcW w:w="2126" w:type="dxa"/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25 000,00</w:t>
            </w:r>
          </w:p>
        </w:tc>
      </w:tr>
      <w:tr w:rsidR="00403D6C">
        <w:tc>
          <w:tcPr>
            <w:tcW w:w="10456" w:type="dxa"/>
            <w:gridSpan w:val="5"/>
            <w:shd w:val="clear" w:color="auto" w:fill="DBE5F1"/>
          </w:tcPr>
          <w:p w:rsidR="00403D6C" w:rsidRDefault="00403D6C" w:rsidP="002A7CD1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shd w:val="clear" w:color="auto" w:fill="DBE5F1"/>
                <w:lang w:eastAsia="en-US"/>
              </w:rPr>
              <w:t xml:space="preserve">                                Celkem za oddíl a paragraf 3721                                                     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   25 000,00</w:t>
            </w:r>
          </w:p>
        </w:tc>
      </w:tr>
      <w:tr w:rsidR="00403D6C">
        <w:trPr>
          <w:trHeight w:val="595"/>
        </w:trPr>
        <w:tc>
          <w:tcPr>
            <w:tcW w:w="98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5179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Sběr a svoz komunálního odpadu</w:t>
            </w:r>
          </w:p>
          <w:p w:rsidR="00403D6C" w:rsidRDefault="00403D6C" w:rsidP="00416CFB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Ostatní nákupy – členský příspěvek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248 000,00 </w:t>
            </w:r>
          </w:p>
          <w:p w:rsidR="00403D6C" w:rsidRDefault="00403D6C" w:rsidP="000473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2 000,00</w:t>
            </w:r>
          </w:p>
          <w:p w:rsidR="00403D6C" w:rsidRDefault="00403D6C" w:rsidP="000473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</w:tc>
      </w:tr>
      <w:tr w:rsidR="00403D6C">
        <w:trPr>
          <w:trHeight w:val="259"/>
        </w:trPr>
        <w:tc>
          <w:tcPr>
            <w:tcW w:w="10456" w:type="dxa"/>
            <w:gridSpan w:val="5"/>
            <w:shd w:val="clear" w:color="auto" w:fill="DBE5F1"/>
          </w:tcPr>
          <w:p w:rsidR="00403D6C" w:rsidRDefault="00403D6C" w:rsidP="00A66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shd w:val="clear" w:color="auto" w:fill="DBE5F1"/>
                <w:lang w:eastAsia="en-US"/>
              </w:rPr>
              <w:t xml:space="preserve">                               Celkem za oddíl a paragraf 3722                                                     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  250 000,00</w:t>
            </w:r>
          </w:p>
        </w:tc>
      </w:tr>
      <w:tr w:rsidR="00403D6C">
        <w:trPr>
          <w:trHeight w:val="555"/>
        </w:trPr>
        <w:tc>
          <w:tcPr>
            <w:tcW w:w="989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14" w:type="dxa"/>
            <w:tcBorders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5138</w:t>
            </w:r>
          </w:p>
        </w:tc>
        <w:tc>
          <w:tcPr>
            <w:tcW w:w="6627" w:type="dxa"/>
            <w:tcBorders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odpadů- nákup pytlů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403D6C">
        <w:trPr>
          <w:trHeight w:val="595"/>
        </w:trPr>
        <w:tc>
          <w:tcPr>
            <w:tcW w:w="98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odpadů-ostatní služby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35 000,00</w:t>
            </w:r>
          </w:p>
        </w:tc>
      </w:tr>
      <w:tr w:rsidR="00403D6C">
        <w:trPr>
          <w:trHeight w:val="337"/>
        </w:trPr>
        <w:tc>
          <w:tcPr>
            <w:tcW w:w="10456" w:type="dxa"/>
            <w:gridSpan w:val="5"/>
            <w:shd w:val="clear" w:color="auto" w:fill="DBE5F1"/>
          </w:tcPr>
          <w:p w:rsidR="00403D6C" w:rsidRDefault="00403D6C" w:rsidP="0002023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shd w:val="clear" w:color="auto" w:fill="DBE5F1"/>
                <w:lang w:eastAsia="en-US"/>
              </w:rPr>
              <w:t xml:space="preserve">                               Celkem za oddíl a paragraf 3725                                                       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  50 000,00</w:t>
            </w:r>
          </w:p>
        </w:tc>
      </w:tr>
      <w:tr w:rsidR="00403D6C">
        <w:trPr>
          <w:trHeight w:val="530"/>
        </w:trPr>
        <w:tc>
          <w:tcPr>
            <w:tcW w:w="989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3726</w:t>
            </w:r>
          </w:p>
        </w:tc>
        <w:tc>
          <w:tcPr>
            <w:tcW w:w="714" w:type="dxa"/>
            <w:tcBorders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ostatních odpadů - bio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03D6C">
        <w:trPr>
          <w:trHeight w:val="530"/>
        </w:trPr>
        <w:tc>
          <w:tcPr>
            <w:tcW w:w="98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4" w:type="dxa"/>
            <w:tcBorders>
              <w:left w:val="dotted" w:sz="4" w:space="0" w:color="auto"/>
              <w:bottom w:val="dotted" w:sz="4" w:space="0" w:color="auto"/>
            </w:tcBorders>
            <w:shd w:val="clear" w:color="auto" w:fill="DBE5F1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27" w:type="dxa"/>
            <w:tcBorders>
              <w:bottom w:val="dotted" w:sz="4" w:space="0" w:color="auto"/>
            </w:tcBorders>
            <w:shd w:val="clear" w:color="auto" w:fill="DBE5F1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</w:t>
            </w:r>
            <w:r w:rsidRPr="00F81F17">
              <w:rPr>
                <w:sz w:val="22"/>
                <w:szCs w:val="22"/>
                <w:shd w:val="clear" w:color="auto" w:fill="DBE5F1"/>
                <w:lang w:eastAsia="en-US"/>
              </w:rPr>
              <w:t>e</w:t>
            </w:r>
            <w:r>
              <w:rPr>
                <w:sz w:val="22"/>
                <w:szCs w:val="22"/>
                <w:lang w:eastAsia="en-US"/>
              </w:rPr>
              <w:t>lkem za oddíl a paragraf 3726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DBE5F1"/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zeleň-nákup materiálu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03D6C">
        <w:trPr>
          <w:trHeight w:val="495"/>
        </w:trPr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zeleň-pohonné hmoty a maziva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zeleň-ostatní služby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6122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zeleň-stroje, přístroje, zařízení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150 000,00</w:t>
            </w:r>
          </w:p>
        </w:tc>
      </w:tr>
      <w:tr w:rsidR="00403D6C">
        <w:tc>
          <w:tcPr>
            <w:tcW w:w="10456" w:type="dxa"/>
            <w:gridSpan w:val="5"/>
            <w:shd w:val="clear" w:color="auto" w:fill="DBE5F1"/>
          </w:tcPr>
          <w:p w:rsidR="00403D6C" w:rsidRPr="002E2E5B" w:rsidRDefault="00403D6C" w:rsidP="004C341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shd w:val="clear" w:color="auto" w:fill="DBE5F1"/>
                <w:lang w:eastAsia="en-US"/>
              </w:rPr>
              <w:t xml:space="preserve">                              Celkem za oddíl a paragraf 3745                                                     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  300 000,00</w:t>
            </w:r>
          </w:p>
        </w:tc>
      </w:tr>
      <w:tr w:rsidR="00403D6C">
        <w:trPr>
          <w:trHeight w:val="570"/>
        </w:trPr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ochrana-opravy a udržování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03D6C">
        <w:trPr>
          <w:trHeight w:val="270"/>
        </w:trPr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403D6C">
        <w:trPr>
          <w:trHeight w:val="270"/>
        </w:trPr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ochrana-elektrická energie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403D6C">
        <w:trPr>
          <w:trHeight w:val="592"/>
        </w:trPr>
        <w:tc>
          <w:tcPr>
            <w:tcW w:w="98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ochrana-pohonné hmoty a maziva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</w:t>
            </w:r>
          </w:p>
        </w:tc>
      </w:tr>
      <w:tr w:rsidR="00403D6C">
        <w:trPr>
          <w:trHeight w:val="592"/>
        </w:trPr>
        <w:tc>
          <w:tcPr>
            <w:tcW w:w="98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5222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neinvestiční transfér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403D6C">
        <w:tc>
          <w:tcPr>
            <w:tcW w:w="10456" w:type="dxa"/>
            <w:gridSpan w:val="5"/>
            <w:shd w:val="clear" w:color="auto" w:fill="DBE5F1"/>
          </w:tcPr>
          <w:p w:rsidR="00403D6C" w:rsidRDefault="00403D6C" w:rsidP="00E7712A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shd w:val="clear" w:color="auto" w:fill="DBE5F1"/>
                <w:lang w:eastAsia="en-US"/>
              </w:rPr>
              <w:t xml:space="preserve">                               Celkem za oddíl a paragraf 5512                                                     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     80 000,00</w:t>
            </w:r>
          </w:p>
        </w:tc>
      </w:tr>
      <w:tr w:rsidR="00403D6C">
        <w:trPr>
          <w:trHeight w:val="480"/>
        </w:trPr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5023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obcí-odměny členů zastupitelstva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obcí- pojistné na sociální zabezpečení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obcí- pojistné na zdravotní pojištění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 - pohoštění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03D6C">
        <w:tc>
          <w:tcPr>
            <w:tcW w:w="10456" w:type="dxa"/>
            <w:gridSpan w:val="5"/>
            <w:shd w:val="clear" w:color="auto" w:fill="DBE5F1"/>
          </w:tcPr>
          <w:p w:rsidR="00403D6C" w:rsidRPr="00030DFC" w:rsidRDefault="00403D6C" w:rsidP="00020239">
            <w:pPr>
              <w:spacing w:line="276" w:lineRule="auto"/>
              <w:jc w:val="center"/>
              <w:rPr>
                <w:i/>
                <w:iCs/>
                <w:shd w:val="clear" w:color="auto" w:fill="DBE5F1"/>
                <w:lang w:eastAsia="en-US"/>
              </w:rPr>
            </w:pPr>
            <w:r>
              <w:rPr>
                <w:i/>
                <w:iCs/>
                <w:sz w:val="22"/>
                <w:szCs w:val="22"/>
                <w:shd w:val="clear" w:color="auto" w:fill="DBE5F1"/>
                <w:lang w:eastAsia="en-US"/>
              </w:rPr>
              <w:t xml:space="preserve">                               Celkem za oddíl a paragraf 6112                                                           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800 000,00</w:t>
            </w:r>
          </w:p>
        </w:tc>
      </w:tr>
      <w:tr w:rsidR="00403D6C">
        <w:tc>
          <w:tcPr>
            <w:tcW w:w="989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6627" w:type="dxa"/>
            <w:tcBorders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správy-platy zaměstnanců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správy-OOV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správy-pojistné na sociální zabezpečení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správy-pojistné na zdravotní pojištění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7C54F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</w:t>
            </w:r>
          </w:p>
          <w:p w:rsidR="00403D6C" w:rsidRDefault="00403D6C" w:rsidP="007C54F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50 000,00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5038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správy-povinné pojistné na úrazové pojištění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03D6C">
        <w:trPr>
          <w:trHeight w:val="480"/>
        </w:trPr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5136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správy-knihy, učební pomůcky, tisk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správy-DDHM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správy-nákup materiálu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5151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správy-voda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5153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správy-plyn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správy-elektrická energie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5161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správy-služby pošt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5162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správy-služby telekomunikací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5166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správy-konzultační, poradenské a právní služby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5167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správy-služby školení a vzdělávání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správy-ostatní služby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5168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 – zpracování dat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5173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správy-cestovné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Činnosti místní správy – opravy KD, DZ,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1 189 600,00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5172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 – programové vybavení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místní správy - pohoštění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5362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správy-platby daní a poplatků SR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5179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správy-ostatní neinvest. transfery neziskovým</w:t>
            </w: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apod. organizacím (SMO - členský příspěvek)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4 000,00</w:t>
            </w:r>
          </w:p>
        </w:tc>
      </w:tr>
      <w:tr w:rsidR="00403D6C">
        <w:tc>
          <w:tcPr>
            <w:tcW w:w="98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5321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správy-neinvestiční transfery obcím (výkon přenesené působnosti)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5 000,00</w:t>
            </w:r>
          </w:p>
        </w:tc>
      </w:tr>
      <w:tr w:rsidR="00403D6C">
        <w:tc>
          <w:tcPr>
            <w:tcW w:w="10456" w:type="dxa"/>
            <w:gridSpan w:val="5"/>
            <w:shd w:val="clear" w:color="auto" w:fill="DBE5F1"/>
          </w:tcPr>
          <w:p w:rsidR="00403D6C" w:rsidRDefault="00403D6C" w:rsidP="007C54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shd w:val="clear" w:color="auto" w:fill="DBE5F1"/>
                <w:lang w:eastAsia="en-US"/>
              </w:rPr>
              <w:t xml:space="preserve">                               Celkem za oddíl a paragraf 6171                                                                              2 744 600,00</w:t>
            </w:r>
          </w:p>
        </w:tc>
      </w:tr>
      <w:tr w:rsidR="00403D6C">
        <w:tc>
          <w:tcPr>
            <w:tcW w:w="989" w:type="dxa"/>
            <w:gridSpan w:val="2"/>
            <w:tcBorders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14" w:type="dxa"/>
            <w:tcBorders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5163</w:t>
            </w:r>
          </w:p>
        </w:tc>
        <w:tc>
          <w:tcPr>
            <w:tcW w:w="6627" w:type="dxa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Obecné výdaje z finančních operací -služby peněžních ústavů</w:t>
            </w:r>
          </w:p>
        </w:tc>
        <w:tc>
          <w:tcPr>
            <w:tcW w:w="2126" w:type="dxa"/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</w:tr>
      <w:tr w:rsidR="00403D6C">
        <w:tc>
          <w:tcPr>
            <w:tcW w:w="989" w:type="dxa"/>
            <w:gridSpan w:val="2"/>
            <w:tcBorders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14" w:type="dxa"/>
            <w:tcBorders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5141</w:t>
            </w:r>
          </w:p>
        </w:tc>
        <w:tc>
          <w:tcPr>
            <w:tcW w:w="6627" w:type="dxa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Obecné výdaje z finančních operací – vlastní úroky</w:t>
            </w:r>
          </w:p>
        </w:tc>
        <w:tc>
          <w:tcPr>
            <w:tcW w:w="2126" w:type="dxa"/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200 000,00</w:t>
            </w:r>
          </w:p>
        </w:tc>
      </w:tr>
      <w:tr w:rsidR="00403D6C">
        <w:tc>
          <w:tcPr>
            <w:tcW w:w="10456" w:type="dxa"/>
            <w:gridSpan w:val="5"/>
            <w:shd w:val="clear" w:color="auto" w:fill="DBE5F1"/>
          </w:tcPr>
          <w:p w:rsidR="00403D6C" w:rsidRDefault="00403D6C" w:rsidP="00416C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shd w:val="clear" w:color="auto" w:fill="DBE5F1"/>
                <w:lang w:eastAsia="en-US"/>
              </w:rPr>
              <w:t xml:space="preserve">                               Celkem za oddíl a paragraf 6310                                                                                  240 000</w:t>
            </w:r>
            <w:r>
              <w:rPr>
                <w:i/>
                <w:iCs/>
                <w:sz w:val="22"/>
                <w:szCs w:val="22"/>
                <w:lang w:eastAsia="en-US"/>
              </w:rPr>
              <w:t>,00</w:t>
            </w:r>
          </w:p>
        </w:tc>
      </w:tr>
      <w:tr w:rsidR="00403D6C">
        <w:tc>
          <w:tcPr>
            <w:tcW w:w="989" w:type="dxa"/>
            <w:gridSpan w:val="2"/>
            <w:tcBorders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6320</w:t>
            </w:r>
          </w:p>
        </w:tc>
        <w:tc>
          <w:tcPr>
            <w:tcW w:w="714" w:type="dxa"/>
            <w:tcBorders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5163</w:t>
            </w:r>
          </w:p>
        </w:tc>
        <w:tc>
          <w:tcPr>
            <w:tcW w:w="6627" w:type="dxa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Pojištění funkčně nespecifikované- služby peněžních ústavů</w:t>
            </w:r>
          </w:p>
        </w:tc>
        <w:tc>
          <w:tcPr>
            <w:tcW w:w="2126" w:type="dxa"/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02023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48 000,00</w:t>
            </w:r>
          </w:p>
        </w:tc>
      </w:tr>
      <w:tr w:rsidR="00403D6C">
        <w:tc>
          <w:tcPr>
            <w:tcW w:w="10456" w:type="dxa"/>
            <w:gridSpan w:val="5"/>
            <w:shd w:val="clear" w:color="auto" w:fill="DBE5F1"/>
          </w:tcPr>
          <w:p w:rsidR="00403D6C" w:rsidRDefault="00403D6C" w:rsidP="00416C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shd w:val="clear" w:color="auto" w:fill="DBE5F1"/>
                <w:lang w:eastAsia="en-US"/>
              </w:rPr>
              <w:t xml:space="preserve">                                Celkem za oddíl a paragraf 6320                                                                                    48 000</w:t>
            </w:r>
            <w:r>
              <w:rPr>
                <w:i/>
                <w:iCs/>
                <w:sz w:val="22"/>
                <w:szCs w:val="22"/>
                <w:lang w:eastAsia="en-US"/>
              </w:rPr>
              <w:t>,00</w:t>
            </w:r>
          </w:p>
        </w:tc>
      </w:tr>
      <w:tr w:rsidR="00403D6C">
        <w:tc>
          <w:tcPr>
            <w:tcW w:w="989" w:type="dxa"/>
            <w:gridSpan w:val="2"/>
            <w:tcBorders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714" w:type="dxa"/>
            <w:tcBorders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5345</w:t>
            </w:r>
          </w:p>
        </w:tc>
        <w:tc>
          <w:tcPr>
            <w:tcW w:w="6627" w:type="dxa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Převody vlastní rozpočtovým účtům </w:t>
            </w:r>
          </w:p>
        </w:tc>
        <w:tc>
          <w:tcPr>
            <w:tcW w:w="2126" w:type="dxa"/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650 000,00</w:t>
            </w:r>
          </w:p>
        </w:tc>
      </w:tr>
      <w:tr w:rsidR="00403D6C">
        <w:tc>
          <w:tcPr>
            <w:tcW w:w="989" w:type="dxa"/>
            <w:gridSpan w:val="2"/>
            <w:tcBorders>
              <w:right w:val="dotted" w:sz="4" w:space="0" w:color="auto"/>
            </w:tcBorders>
            <w:shd w:val="clear" w:color="auto" w:fill="DBE5F1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DBE5F1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27" w:type="dxa"/>
            <w:shd w:val="clear" w:color="auto" w:fill="DBE5F1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Celkem za oddíl a paragraf 6330</w:t>
            </w:r>
          </w:p>
        </w:tc>
        <w:tc>
          <w:tcPr>
            <w:tcW w:w="2126" w:type="dxa"/>
            <w:shd w:val="clear" w:color="auto" w:fill="DBE5F1"/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650 000,00</w:t>
            </w:r>
          </w:p>
        </w:tc>
      </w:tr>
      <w:tr w:rsidR="00403D6C">
        <w:tc>
          <w:tcPr>
            <w:tcW w:w="989" w:type="dxa"/>
            <w:gridSpan w:val="2"/>
            <w:tcBorders>
              <w:righ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6399</w:t>
            </w:r>
          </w:p>
        </w:tc>
        <w:tc>
          <w:tcPr>
            <w:tcW w:w="714" w:type="dxa"/>
            <w:tcBorders>
              <w:left w:val="dotted" w:sz="4" w:space="0" w:color="auto"/>
            </w:tcBorders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5362</w:t>
            </w:r>
          </w:p>
        </w:tc>
        <w:tc>
          <w:tcPr>
            <w:tcW w:w="6627" w:type="dxa"/>
          </w:tcPr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finanční operace-platby daní a poplatků </w:t>
            </w:r>
            <w:r>
              <w:rPr>
                <w:sz w:val="20"/>
                <w:szCs w:val="20"/>
                <w:lang w:eastAsia="en-US"/>
              </w:rPr>
              <w:t>(daň z příjmů- obec)</w:t>
            </w:r>
          </w:p>
        </w:tc>
        <w:tc>
          <w:tcPr>
            <w:tcW w:w="2126" w:type="dxa"/>
          </w:tcPr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</w:p>
          <w:p w:rsidR="00403D6C" w:rsidRDefault="00403D6C" w:rsidP="00416CF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292 000,00</w:t>
            </w:r>
          </w:p>
        </w:tc>
      </w:tr>
      <w:tr w:rsidR="00403D6C">
        <w:tc>
          <w:tcPr>
            <w:tcW w:w="10456" w:type="dxa"/>
            <w:gridSpan w:val="5"/>
            <w:shd w:val="clear" w:color="auto" w:fill="DBE5F1"/>
          </w:tcPr>
          <w:p w:rsidR="00403D6C" w:rsidRPr="00020239" w:rsidRDefault="00403D6C" w:rsidP="00020239">
            <w:pPr>
              <w:spacing w:line="276" w:lineRule="auto"/>
              <w:jc w:val="center"/>
              <w:rPr>
                <w:i/>
                <w:iCs/>
                <w:shd w:val="clear" w:color="auto" w:fill="DBE5F1"/>
                <w:lang w:eastAsia="en-US"/>
              </w:rPr>
            </w:pPr>
            <w:r>
              <w:rPr>
                <w:i/>
                <w:iCs/>
                <w:sz w:val="22"/>
                <w:szCs w:val="22"/>
                <w:shd w:val="clear" w:color="auto" w:fill="DBE5F1"/>
                <w:lang w:eastAsia="en-US"/>
              </w:rPr>
              <w:t xml:space="preserve">                                Celkem za oddíl a paragraf 6399                                                                                  292 000</w:t>
            </w:r>
            <w:r>
              <w:rPr>
                <w:i/>
                <w:iCs/>
                <w:sz w:val="22"/>
                <w:szCs w:val="22"/>
                <w:lang w:eastAsia="en-US"/>
              </w:rPr>
              <w:t>,00</w:t>
            </w:r>
          </w:p>
        </w:tc>
      </w:tr>
      <w:tr w:rsidR="00403D6C">
        <w:tc>
          <w:tcPr>
            <w:tcW w:w="10456" w:type="dxa"/>
            <w:gridSpan w:val="5"/>
            <w:shd w:val="clear" w:color="auto" w:fill="8DB3E2"/>
          </w:tcPr>
          <w:p w:rsidR="00403D6C" w:rsidRDefault="00403D6C" w:rsidP="00416CFB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403D6C" w:rsidRDefault="00403D6C" w:rsidP="00D06CE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Výdaje celkem                                                                                                                        8 155 600,00                  </w:t>
            </w:r>
          </w:p>
        </w:tc>
      </w:tr>
    </w:tbl>
    <w:p w:rsidR="00403D6C" w:rsidRPr="000A1DAB" w:rsidRDefault="00403D6C" w:rsidP="000A1DAB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A1DAB">
        <w:rPr>
          <w:rFonts w:ascii="Times New Roman" w:hAnsi="Times New Roman" w:cs="Times New Roman"/>
          <w:b w:val="0"/>
          <w:bCs w:val="0"/>
          <w:sz w:val="24"/>
          <w:szCs w:val="24"/>
        </w:rPr>
        <w:t>Rozpočet byl projednán a schválen na 15. zasedání zastupitelstva obce Domaželice konaného dne 12. prosince 2016 v KD v Domažlicích.</w:t>
      </w:r>
    </w:p>
    <w:p w:rsidR="00403D6C" w:rsidRDefault="00403D6C" w:rsidP="004E349C"/>
    <w:p w:rsidR="00403D6C" w:rsidRDefault="00403D6C" w:rsidP="004E349C">
      <w:r>
        <w:t xml:space="preserve">                                                                                                         </w:t>
      </w:r>
    </w:p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 w:rsidP="004E349C"/>
    <w:p w:rsidR="00403D6C" w:rsidRDefault="00403D6C"/>
    <w:sectPr w:rsidR="00403D6C" w:rsidSect="004E3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5A5"/>
    <w:rsid w:val="00004A02"/>
    <w:rsid w:val="00020239"/>
    <w:rsid w:val="000219D3"/>
    <w:rsid w:val="00030DFC"/>
    <w:rsid w:val="0003257A"/>
    <w:rsid w:val="0004736D"/>
    <w:rsid w:val="00052B1C"/>
    <w:rsid w:val="000615F5"/>
    <w:rsid w:val="00062240"/>
    <w:rsid w:val="00084414"/>
    <w:rsid w:val="000A1DAB"/>
    <w:rsid w:val="00137C76"/>
    <w:rsid w:val="001458E1"/>
    <w:rsid w:val="00157778"/>
    <w:rsid w:val="0017016C"/>
    <w:rsid w:val="001702A4"/>
    <w:rsid w:val="00183BF2"/>
    <w:rsid w:val="001A7FC7"/>
    <w:rsid w:val="001F4086"/>
    <w:rsid w:val="00214582"/>
    <w:rsid w:val="00250461"/>
    <w:rsid w:val="002935F9"/>
    <w:rsid w:val="002A7BCE"/>
    <w:rsid w:val="002A7CD1"/>
    <w:rsid w:val="002C4DCA"/>
    <w:rsid w:val="002C596D"/>
    <w:rsid w:val="002D4CE2"/>
    <w:rsid w:val="002D7D06"/>
    <w:rsid w:val="002E2E5B"/>
    <w:rsid w:val="002F3455"/>
    <w:rsid w:val="002F5281"/>
    <w:rsid w:val="002F7CB3"/>
    <w:rsid w:val="00313F66"/>
    <w:rsid w:val="003150BF"/>
    <w:rsid w:val="00316712"/>
    <w:rsid w:val="00331AD2"/>
    <w:rsid w:val="00343928"/>
    <w:rsid w:val="00362084"/>
    <w:rsid w:val="0036312D"/>
    <w:rsid w:val="00394F80"/>
    <w:rsid w:val="003A52FB"/>
    <w:rsid w:val="003A633C"/>
    <w:rsid w:val="003B0D56"/>
    <w:rsid w:val="003D6BFE"/>
    <w:rsid w:val="003F11DB"/>
    <w:rsid w:val="003F6165"/>
    <w:rsid w:val="00403D6C"/>
    <w:rsid w:val="00416CFB"/>
    <w:rsid w:val="00420F41"/>
    <w:rsid w:val="00424178"/>
    <w:rsid w:val="0042452A"/>
    <w:rsid w:val="0043165D"/>
    <w:rsid w:val="00431F5F"/>
    <w:rsid w:val="00452921"/>
    <w:rsid w:val="0045662B"/>
    <w:rsid w:val="0049174B"/>
    <w:rsid w:val="004C3415"/>
    <w:rsid w:val="004D2999"/>
    <w:rsid w:val="004E349C"/>
    <w:rsid w:val="00516EAF"/>
    <w:rsid w:val="00553714"/>
    <w:rsid w:val="00561CF3"/>
    <w:rsid w:val="0057074F"/>
    <w:rsid w:val="0057180F"/>
    <w:rsid w:val="00577FE8"/>
    <w:rsid w:val="00582316"/>
    <w:rsid w:val="005B0E51"/>
    <w:rsid w:val="005C32BB"/>
    <w:rsid w:val="005D4B02"/>
    <w:rsid w:val="005F2E2F"/>
    <w:rsid w:val="00602D9A"/>
    <w:rsid w:val="006036ED"/>
    <w:rsid w:val="00604F2C"/>
    <w:rsid w:val="00613E36"/>
    <w:rsid w:val="0062396A"/>
    <w:rsid w:val="0062730B"/>
    <w:rsid w:val="006722A7"/>
    <w:rsid w:val="006763A7"/>
    <w:rsid w:val="0068325F"/>
    <w:rsid w:val="006844A5"/>
    <w:rsid w:val="00686499"/>
    <w:rsid w:val="00694D8C"/>
    <w:rsid w:val="006D3BAF"/>
    <w:rsid w:val="006D4219"/>
    <w:rsid w:val="006E2690"/>
    <w:rsid w:val="006F74EF"/>
    <w:rsid w:val="00754012"/>
    <w:rsid w:val="00760FB3"/>
    <w:rsid w:val="00786DF6"/>
    <w:rsid w:val="007A0B23"/>
    <w:rsid w:val="007B2A67"/>
    <w:rsid w:val="007B789B"/>
    <w:rsid w:val="007C54FD"/>
    <w:rsid w:val="007D55F5"/>
    <w:rsid w:val="007E195D"/>
    <w:rsid w:val="007E508B"/>
    <w:rsid w:val="007F1FA1"/>
    <w:rsid w:val="007F28E8"/>
    <w:rsid w:val="007F58D1"/>
    <w:rsid w:val="008B1A1E"/>
    <w:rsid w:val="008B4DF1"/>
    <w:rsid w:val="008B6351"/>
    <w:rsid w:val="008D32B2"/>
    <w:rsid w:val="008D7B0E"/>
    <w:rsid w:val="008F3A25"/>
    <w:rsid w:val="00904C98"/>
    <w:rsid w:val="00911B24"/>
    <w:rsid w:val="009433AC"/>
    <w:rsid w:val="0098174D"/>
    <w:rsid w:val="00993822"/>
    <w:rsid w:val="009A3029"/>
    <w:rsid w:val="009C47CD"/>
    <w:rsid w:val="009E7C80"/>
    <w:rsid w:val="009F56F9"/>
    <w:rsid w:val="00A000DB"/>
    <w:rsid w:val="00A1711F"/>
    <w:rsid w:val="00A409A1"/>
    <w:rsid w:val="00A54DB0"/>
    <w:rsid w:val="00A6562A"/>
    <w:rsid w:val="00A664A7"/>
    <w:rsid w:val="00A73DC8"/>
    <w:rsid w:val="00A76463"/>
    <w:rsid w:val="00AA2711"/>
    <w:rsid w:val="00AB013B"/>
    <w:rsid w:val="00AD3E41"/>
    <w:rsid w:val="00AE0D1E"/>
    <w:rsid w:val="00AE561A"/>
    <w:rsid w:val="00AF40E4"/>
    <w:rsid w:val="00AF700C"/>
    <w:rsid w:val="00B1373E"/>
    <w:rsid w:val="00B17366"/>
    <w:rsid w:val="00B24F08"/>
    <w:rsid w:val="00B57109"/>
    <w:rsid w:val="00BD0443"/>
    <w:rsid w:val="00BF2B25"/>
    <w:rsid w:val="00C0199B"/>
    <w:rsid w:val="00C03AF9"/>
    <w:rsid w:val="00C16D57"/>
    <w:rsid w:val="00C247E8"/>
    <w:rsid w:val="00C77CAA"/>
    <w:rsid w:val="00CA2339"/>
    <w:rsid w:val="00CC27FC"/>
    <w:rsid w:val="00CC73DB"/>
    <w:rsid w:val="00CE5699"/>
    <w:rsid w:val="00CF1A87"/>
    <w:rsid w:val="00CF3D07"/>
    <w:rsid w:val="00D06CE7"/>
    <w:rsid w:val="00D53CED"/>
    <w:rsid w:val="00D56A77"/>
    <w:rsid w:val="00D6251C"/>
    <w:rsid w:val="00D733E0"/>
    <w:rsid w:val="00D73B03"/>
    <w:rsid w:val="00DB67B7"/>
    <w:rsid w:val="00DC4D10"/>
    <w:rsid w:val="00DD6ED5"/>
    <w:rsid w:val="00E4123F"/>
    <w:rsid w:val="00E46C3A"/>
    <w:rsid w:val="00E54074"/>
    <w:rsid w:val="00E6059D"/>
    <w:rsid w:val="00E735A5"/>
    <w:rsid w:val="00E7712A"/>
    <w:rsid w:val="00ED3E4A"/>
    <w:rsid w:val="00EF3C61"/>
    <w:rsid w:val="00F034E8"/>
    <w:rsid w:val="00F31FE4"/>
    <w:rsid w:val="00F361D5"/>
    <w:rsid w:val="00F70A72"/>
    <w:rsid w:val="00F74F8F"/>
    <w:rsid w:val="00F81F17"/>
    <w:rsid w:val="00FA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49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A1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349C"/>
    <w:pPr>
      <w:keepNext/>
      <w:outlineLvl w:val="2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7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E349C"/>
    <w:rPr>
      <w:rFonts w:ascii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349C"/>
    <w:rPr>
      <w:rFonts w:ascii="Tahoma" w:hAnsi="Tahoma" w:cs="Tahoma"/>
      <w:sz w:val="16"/>
      <w:szCs w:val="16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349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407F7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2171</Words>
  <Characters>12815</Characters>
  <Application>Microsoft Office Outlook</Application>
  <DocSecurity>0</DocSecurity>
  <Lines>0</Lines>
  <Paragraphs>0</Paragraphs>
  <ScaleCrop>false</ScaleCrop>
  <Company>Želatovice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OBEC   Domaželice</dc:title>
  <dc:subject/>
  <dc:creator>OU</dc:creator>
  <cp:keywords/>
  <dc:description/>
  <cp:lastModifiedBy>Petr</cp:lastModifiedBy>
  <cp:revision>2</cp:revision>
  <cp:lastPrinted>2016-11-25T08:22:00Z</cp:lastPrinted>
  <dcterms:created xsi:type="dcterms:W3CDTF">2016-12-26T08:20:00Z</dcterms:created>
  <dcterms:modified xsi:type="dcterms:W3CDTF">2016-12-26T08:20:00Z</dcterms:modified>
</cp:coreProperties>
</file>