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7CDBD" w14:textId="77777777" w:rsidR="00095EA4" w:rsidRPr="00A1175A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</w:p>
    <w:p w14:paraId="043CA534" w14:textId="77777777" w:rsidR="00095EA4" w:rsidRPr="00A1175A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MAS Partnerství Moštěnka poskytuje </w:t>
      </w:r>
      <w:r w:rsid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lidem </w:t>
      </w: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>energetické poradenství. Pom</w:t>
      </w:r>
      <w:r w:rsid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>áhá</w:t>
      </w: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 </w:t>
      </w:r>
      <w:r w:rsidR="00C006EC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s dotacemi </w:t>
      </w:r>
      <w:r w:rsidRPr="00A1175A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i vysokými cenami  </w:t>
      </w:r>
    </w:p>
    <w:p w14:paraId="259A71B1" w14:textId="77777777" w:rsid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10856D0" w14:textId="77777777" w:rsidR="00095EA4" w:rsidRPr="00DA694F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 w:rsidRPr="00095EA4">
        <w:rPr>
          <w:rFonts w:eastAsia="Times New Roman" w:cstheme="minorHAnsi"/>
          <w:b/>
          <w:color w:val="000000"/>
          <w:sz w:val="28"/>
          <w:szCs w:val="28"/>
          <w:lang w:eastAsia="cs-CZ"/>
        </w:rPr>
        <w:t>Náklady na vytápění, elektřinu a vodu tvoří nezanedbatelný podíl na celkových výdajích domácností. Cenové výkyvy, kterých jsme i nyní svědky, významně ovliv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ňují </w:t>
      </w:r>
      <w:r w:rsidRPr="00095EA4">
        <w:rPr>
          <w:rFonts w:eastAsia="Times New Roman" w:cstheme="minorHAnsi"/>
          <w:b/>
          <w:color w:val="000000"/>
          <w:sz w:val="28"/>
          <w:szCs w:val="28"/>
          <w:lang w:eastAsia="cs-CZ"/>
        </w:rPr>
        <w:t>rodinné rozpočt</w:t>
      </w:r>
      <w:bookmarkStart w:id="0" w:name="_GoBack"/>
      <w:bookmarkEnd w:id="0"/>
      <w:r w:rsidRPr="00095EA4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y. 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MAS </w:t>
      </w:r>
      <w:r w:rsidR="0041066C" w:rsidRPr="0041066C">
        <w:rPr>
          <w:rFonts w:ascii="Arial" w:hAnsi="Arial" w:cs="Arial"/>
          <w:b/>
          <w:color w:val="111111"/>
          <w:sz w:val="30"/>
          <w:szCs w:val="30"/>
          <w:shd w:val="clear" w:color="auto" w:fill="FFFFFF"/>
        </w:rPr>
        <w:t>–</w:t>
      </w:r>
      <w:r w:rsidR="0041066C"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 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Partnerství Moštěnka proto </w:t>
      </w:r>
      <w:r w:rsidR="00DA694F"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 xml:space="preserve">nabízí lidem </w:t>
      </w:r>
      <w:r w:rsidRPr="00DA694F">
        <w:rPr>
          <w:rFonts w:eastAsia="Times New Roman" w:cstheme="minorHAnsi"/>
          <w:b/>
          <w:color w:val="000000"/>
          <w:sz w:val="28"/>
          <w:szCs w:val="28"/>
          <w:lang w:eastAsia="cs-CZ"/>
        </w:rPr>
        <w:t>na území své působnosti pomoc v podobě osvěty a poradenství. Podrobnosti vysvětluje energetický koordinátor MAS Petr Novák.</w:t>
      </w:r>
    </w:p>
    <w:p w14:paraId="27F7364A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EA8EB9" w14:textId="77777777" w:rsid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Bavíme-li se o úsporách energií, představuji si nemalé investice např. na zateplení, které postupně přináší úsporu. Je ale možné najít nějaká finančně nenáročná opatření, která náklady také ušetří?</w:t>
      </w:r>
    </w:p>
    <w:p w14:paraId="2E7220E1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B643120" w14:textId="63089214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Rozhodně ano. Nezanedbatelných úspor je možné dosáhnout změnami v chování členů domácností. </w:t>
      </w:r>
      <w:r w:rsidR="00AF5510">
        <w:rPr>
          <w:rFonts w:eastAsia="Times New Roman" w:cstheme="minorHAnsi"/>
          <w:color w:val="000000"/>
          <w:sz w:val="24"/>
          <w:szCs w:val="24"/>
          <w:lang w:eastAsia="cs-CZ"/>
        </w:rPr>
        <w:t>Těmi mám na mysli například č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ištění zubů s tekoucí vodou, nesprávný způsob větrání, vaření bez pokličky nebo na nesprávné velikosti plotýnky, mytí nádobí pod tekoucí vodou, </w:t>
      </w:r>
      <w:proofErr w:type="spellStart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stand</w:t>
      </w:r>
      <w:proofErr w:type="spellEnd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-by režim spotřební elektroniky. </w:t>
      </w:r>
      <w:r w:rsidR="00361233">
        <w:rPr>
          <w:rFonts w:eastAsia="Times New Roman" w:cstheme="minorHAnsi"/>
          <w:color w:val="000000"/>
          <w:sz w:val="24"/>
          <w:szCs w:val="24"/>
          <w:lang w:eastAsia="cs-CZ"/>
        </w:rPr>
        <w:t>Problém je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třeba </w:t>
      </w:r>
      <w:r w:rsidR="003E2457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špatn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>ě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odvz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ušněn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>é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topení a nastavení 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nevyhovující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teploty otopné vody v systému. Podobných příkladů by se našlo mnohem víc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přitom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jejich </w:t>
      </w:r>
      <w:r w:rsidR="00AF551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náprava přinese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okamžitou úsporu. </w:t>
      </w:r>
    </w:p>
    <w:p w14:paraId="7DBD8D36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BDF42BB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Čím tedy začít, když chci ušetřit za plyn, elektřinu nebo dodávku vody?</w:t>
      </w:r>
    </w:p>
    <w:p w14:paraId="6F0FF259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D12842" w14:textId="414D8466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Doporučoval bych pravidelné sledování spotřeby. Je to cesta, jak si uvědomit potřebu šetřit</w:t>
      </w:r>
      <w:r w:rsidR="00A1175A">
        <w:rPr>
          <w:rFonts w:eastAsia="Times New Roman" w:cstheme="minorHAnsi"/>
          <w:color w:val="000000"/>
          <w:sz w:val="24"/>
          <w:szCs w:val="24"/>
          <w:lang w:eastAsia="cs-CZ"/>
        </w:rPr>
        <w:t>,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navíc je to i preventivní opatření, které dokáže relativně včas odhalit některé závady nebo havarijní stavy. Na sledování a vyhodnocování spotřeb existují i různé aplikace do mobilních telefonů. Úplně ale stačí třeba stolní kalendář, do kterého se každý měsíc stavy plynoměru, elektroměru a vodoměru </w:t>
      </w:r>
      <w:r w:rsidR="007C7780">
        <w:rPr>
          <w:rFonts w:eastAsia="Times New Roman" w:cstheme="minorHAnsi"/>
          <w:color w:val="000000"/>
          <w:sz w:val="24"/>
          <w:szCs w:val="24"/>
          <w:lang w:eastAsia="cs-CZ"/>
        </w:rPr>
        <w:t>zapíš</w:t>
      </w:r>
      <w:r w:rsidR="003E2457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14:paraId="6002436B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1E138BC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Budu-li chtít ale výrazně ušetřit za vytápění, pak se nejspíš vysokým investicím neubráním...</w:t>
      </w:r>
    </w:p>
    <w:p w14:paraId="484A6E78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A7CDA31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Je třeba si uvědomit, že kvalitní zateplení domu může přinést úsporu nákladů na vytápění běžně i 80 procent z původního stavu. Po zateplení tedy budete platit jen 20 procent původních nákladů na vytápění. Může to být investice se zajímavou délkou návratnosti. Stát navíc </w:t>
      </w:r>
      <w:r w:rsidR="00A117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několika dotačními tituly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podporuje opatření, která snižují energetickou náročnost budov. Je tak možné získat dotaci, kterou se návratnost investice ještě zkrátí. </w:t>
      </w:r>
    </w:p>
    <w:p w14:paraId="52CB7985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301B67C" w14:textId="77777777" w:rsidR="00095EA4" w:rsidRPr="00095EA4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>A kde se dozvím, jakou finanční podporu mohu získat?</w:t>
      </w:r>
    </w:p>
    <w:p w14:paraId="53C2A4B6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D35C902" w14:textId="77777777" w:rsidR="0041066C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Základní poradenství a osvětu v oblasti energetických úspor poskytuje přímo MAS Partnerství Moštěnka. U dotačního programu Nová zelená úsporám </w:t>
      </w:r>
      <w:proofErr w:type="spellStart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>Light</w:t>
      </w:r>
      <w:proofErr w:type="spellEnd"/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zaměřeného na nízkopříjmové domácnosti, poskytujeme nejen konzultace, ale zajišťujeme kompletní servis spojený s podáním žádosti. </w:t>
      </w:r>
    </w:p>
    <w:p w14:paraId="436D4B56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2EFF496" w14:textId="77777777" w:rsidR="0041066C" w:rsidRDefault="0041066C" w:rsidP="00410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Jak dlouho už </w:t>
      </w: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MAS 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– </w:t>
      </w:r>
      <w:r w:rsidRPr="00095EA4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Partnerství Moštěnka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tuto službu poskytuje a s jakými výsledky? </w:t>
      </w:r>
    </w:p>
    <w:p w14:paraId="5A87103B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A869D4D" w14:textId="77777777" w:rsidR="0041066C" w:rsidRDefault="00095EA4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Za prvních osm měsíců fungování tohoto programu se naším prostřednictvím k žadatelům dostalo asi 10 milionů korun, většinou na výměnu oken, dveří a zateplení fasády. Prostředky je možné získat ale třeba </w:t>
      </w:r>
      <w:r w:rsidR="00A1175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 </w:t>
      </w:r>
      <w:r w:rsidRPr="00095EA4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zateplení půdy nebo nově i na fotovoltaický nebo fototermický ohřev vody. </w:t>
      </w:r>
    </w:p>
    <w:p w14:paraId="694D3BBB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2F96DF1" w14:textId="365582C9" w:rsidR="0041066C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>S čím vším se na vás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tedy</w:t>
      </w:r>
      <w:r w:rsidRP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mohou zájemci obrátit?</w:t>
      </w:r>
      <w:r w:rsidR="0041066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</w:p>
    <w:p w14:paraId="45FB9DCD" w14:textId="29C0F23E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0497781C" w14:textId="1980B403" w:rsidR="005625C5" w:rsidRDefault="005625C5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Soustředíme se zejména na poskytování poradenství a asistenci k</w:t>
      </w:r>
      <w:r w:rsidR="003E2457">
        <w:rPr>
          <w:rFonts w:eastAsia="Times New Roman" w:cstheme="minorHAnsi"/>
          <w:bCs/>
          <w:color w:val="000000"/>
          <w:sz w:val="24"/>
          <w:szCs w:val="24"/>
          <w:lang w:eastAsia="cs-CZ"/>
        </w:rPr>
        <w:t>e zmíněnému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 programu Nová zelená úsporám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Light</w:t>
      </w:r>
      <w:proofErr w:type="spellEnd"/>
      <w:r w:rsidR="003146A1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(NZÚL)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. </w:t>
      </w:r>
      <w:r w:rsidR="009D70EE">
        <w:rPr>
          <w:rFonts w:eastAsia="Times New Roman" w:cstheme="minorHAnsi"/>
          <w:bCs/>
          <w:color w:val="000000"/>
          <w:sz w:val="24"/>
          <w:szCs w:val="24"/>
          <w:lang w:eastAsia="cs-CZ"/>
        </w:rPr>
        <w:t>Začínáme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ale poskytovat i základní poradenství k dalším dotačním titulům, které jsou zaměřeny na úspory energií, především programu Nová zelená úsporám, včetně varianty „Oprav dům po babičce“, nebo krajským „kotlíkovým dotacím“. </w:t>
      </w:r>
    </w:p>
    <w:p w14:paraId="77601572" w14:textId="77777777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338027A1" w14:textId="3374A622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D</w:t>
      </w:r>
      <w:r w:rsidRPr="003146A1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o kdy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je </w:t>
      </w:r>
      <w:r w:rsidRPr="003146A1">
        <w:rPr>
          <w:rFonts w:eastAsia="Times New Roman" w:cstheme="minorHAnsi"/>
          <w:b/>
          <w:color w:val="000000"/>
          <w:sz w:val="24"/>
          <w:szCs w:val="24"/>
          <w:lang w:eastAsia="cs-CZ"/>
        </w:rPr>
        <w:t>na t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yto žádosti </w:t>
      </w:r>
      <w:r w:rsidRPr="003146A1">
        <w:rPr>
          <w:rFonts w:eastAsia="Times New Roman" w:cstheme="minorHAnsi"/>
          <w:b/>
          <w:color w:val="000000"/>
          <w:sz w:val="24"/>
          <w:szCs w:val="24"/>
          <w:lang w:eastAsia="cs-CZ"/>
        </w:rPr>
        <w:t>ještě čas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?</w:t>
      </w:r>
    </w:p>
    <w:p w14:paraId="1D1631BB" w14:textId="77777777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354E1214" w14:textId="42ACB5FE" w:rsidR="003D2BA8" w:rsidRDefault="003D2BA8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Výzva programu NZÚL platí do konce roku 2024, příjem žádostí </w:t>
      </w:r>
      <w:r w:rsidR="003146A1">
        <w:rPr>
          <w:rFonts w:eastAsia="Times New Roman" w:cstheme="minorHAnsi"/>
          <w:bCs/>
          <w:color w:val="000000"/>
          <w:sz w:val="24"/>
          <w:szCs w:val="24"/>
          <w:lang w:eastAsia="cs-CZ"/>
        </w:rPr>
        <w:t>potrvá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do doby vyčerpání alokované částky. </w:t>
      </w:r>
    </w:p>
    <w:p w14:paraId="14127936" w14:textId="23C0BC20" w:rsid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33FDD13F" w14:textId="31EF38D4" w:rsidR="003146A1" w:rsidRPr="003146A1" w:rsidRDefault="003146A1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0A6F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Jak velká je ta alokovaná částka a o jak vel</w:t>
      </w:r>
      <w:r w:rsidR="00DF1D7D" w:rsidRPr="000A6F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kou</w:t>
      </w:r>
      <w:r w:rsidRPr="000A6F6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částku se mohou zájemci ucházet?</w:t>
      </w:r>
    </w:p>
    <w:p w14:paraId="60E1A6D9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57079A44" w14:textId="69E6F34B" w:rsidR="00DF1D7D" w:rsidRPr="00DF1D7D" w:rsidRDefault="00DF1D7D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První </w:t>
      </w:r>
      <w:r w:rsidR="000A6F6D">
        <w:rPr>
          <w:rFonts w:eastAsia="Times New Roman" w:cstheme="minorHAnsi"/>
          <w:bCs/>
          <w:color w:val="000000"/>
          <w:sz w:val="24"/>
          <w:szCs w:val="24"/>
          <w:lang w:eastAsia="cs-CZ"/>
        </w:rPr>
        <w:t>tři</w:t>
      </w: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miliardy korun již byly rozděleny. Nyní se čerpá z další třímiliardové alokace a není vyloučeno, že se částka bude ještě navyšovat. Každý oprávněný žadatel může z programu NZÚL získat až 150 tisíc korun na zateplení (včetně výměny oken a dveří) a až 90 tisíc korun na ohřev vody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fotovoltaikou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nebo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>fototermikou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. </w:t>
      </w:r>
    </w:p>
    <w:p w14:paraId="3624AC7B" w14:textId="77777777" w:rsidR="00DF1D7D" w:rsidRDefault="00DF1D7D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4BCAC9D1" w14:textId="77777777" w:rsidR="00A1175A" w:rsidRDefault="00DA694F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Řekl jste, že zájemcům p</w:t>
      </w:r>
      <w:r w:rsid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oskytujete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kompletní </w:t>
      </w:r>
      <w:r w:rsidR="00A1175A">
        <w:rPr>
          <w:rFonts w:eastAsia="Times New Roman" w:cstheme="minorHAnsi"/>
          <w:b/>
          <w:color w:val="000000"/>
          <w:sz w:val="24"/>
          <w:szCs w:val="24"/>
          <w:lang w:eastAsia="cs-CZ"/>
        </w:rPr>
        <w:t>servis související s podáním žádosti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. To se ale děje </w:t>
      </w:r>
      <w:r w:rsidR="00C006EC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většinou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elektronicky. Existuje řešení i pro ty, kteří internet nepoužívají?</w:t>
      </w:r>
    </w:p>
    <w:p w14:paraId="05B1895F" w14:textId="77777777" w:rsidR="005625C5" w:rsidRDefault="005625C5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33C2EDCF" w14:textId="56FDDCBB" w:rsidR="005625C5" w:rsidRPr="005625C5" w:rsidRDefault="005625C5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Podání žádosti skutečně probíhá výhradně elektronicky. Přestože to na první pohled může vypadat jako limitující, jsme schopni podat žádost i v případech, kdy žadatelé internet nepoužívají. </w:t>
      </w:r>
    </w:p>
    <w:p w14:paraId="3DAD41D9" w14:textId="5580935C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40A21CFE" w14:textId="02092865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Poslední otázka už je ryze praktická. Jak </w:t>
      </w:r>
      <w:r w:rsidR="000A6F6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nebo kde </w:t>
      </w: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vás mohou zájemci o poradenství či dotaci kontaktovat?</w:t>
      </w:r>
    </w:p>
    <w:p w14:paraId="14B279EB" w14:textId="1DFBD728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179E881" w14:textId="0FB1B962" w:rsidR="003E2457" w:rsidRPr="003E2457" w:rsidRDefault="00130CBD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Nejčastěji telefonicky nebo e-mailem</w:t>
      </w:r>
      <w:r w:rsidR="00DF1D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(v pracovních dnech od 9 do 15 hodin na čísle 605 473 844 nebo </w:t>
      </w:r>
      <w:r w:rsidR="000A6F6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e-mailu </w:t>
      </w:r>
      <w:hyperlink r:id="rId4" w:history="1">
        <w:r w:rsidR="000A6F6D" w:rsidRPr="003653F3">
          <w:rPr>
            <w:rStyle w:val="Hypertextovodkaz"/>
            <w:rFonts w:eastAsia="Times New Roman" w:cstheme="minorHAnsi"/>
            <w:sz w:val="24"/>
            <w:szCs w:val="24"/>
            <w:lang w:eastAsia="cs-CZ"/>
          </w:rPr>
          <w:t>petr.novak@mas-mostenka.cz</w:t>
        </w:r>
      </w:hyperlink>
      <w:r w:rsidR="00DF1D7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).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Někdy je třeba domluvit schůzku v kanceláři MAS v Kostelci u Holešova, případně v </w:t>
      </w:r>
      <w:r w:rsidR="00DF1D7D">
        <w:rPr>
          <w:rFonts w:eastAsia="Times New Roman" w:cstheme="minorHAnsi"/>
          <w:color w:val="000000"/>
          <w:sz w:val="24"/>
          <w:szCs w:val="24"/>
          <w:lang w:eastAsia="cs-CZ"/>
        </w:rPr>
        <w:t>K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omunitním centru v</w:t>
      </w:r>
      <w:r w:rsidR="003146A1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Bochoři</w:t>
      </w:r>
      <w:r w:rsidR="003146A1">
        <w:rPr>
          <w:rFonts w:eastAsia="Times New Roman" w:cstheme="minorHAnsi"/>
          <w:color w:val="000000"/>
          <w:sz w:val="24"/>
          <w:szCs w:val="24"/>
          <w:lang w:eastAsia="cs-CZ"/>
        </w:rPr>
        <w:t>. 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alší vyřizování pak probíhá přímo u žadatele. </w:t>
      </w:r>
    </w:p>
    <w:p w14:paraId="157E743B" w14:textId="2F3DB069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CA56FBA" w14:textId="42754A5F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Díky za rozhovor!</w:t>
      </w:r>
    </w:p>
    <w:p w14:paraId="28B2F97A" w14:textId="3376CFEB" w:rsidR="003E2457" w:rsidRDefault="003E2457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cs-CZ"/>
        </w:rPr>
        <w:t>Marie Machačová</w:t>
      </w:r>
    </w:p>
    <w:p w14:paraId="0CC2D9D7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2A2BBDA9" w14:textId="77777777" w:rsidR="0041066C" w:rsidRDefault="0041066C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14:paraId="6B17CAD8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ACDA121" w14:textId="77777777" w:rsidR="00A1175A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DAB2EC1" w14:textId="77777777" w:rsidR="00A1175A" w:rsidRPr="00095EA4" w:rsidRDefault="00A1175A" w:rsidP="00095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7B2D6BB1" w14:textId="77777777" w:rsidR="0057074E" w:rsidRPr="00095EA4" w:rsidRDefault="0057074E">
      <w:pPr>
        <w:rPr>
          <w:rFonts w:cstheme="minorHAnsi"/>
          <w:sz w:val="24"/>
          <w:szCs w:val="24"/>
        </w:rPr>
      </w:pPr>
    </w:p>
    <w:sectPr w:rsidR="0057074E" w:rsidRPr="0009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A4"/>
    <w:rsid w:val="00002538"/>
    <w:rsid w:val="00095EA4"/>
    <w:rsid w:val="000A6F6D"/>
    <w:rsid w:val="00130CBD"/>
    <w:rsid w:val="003146A1"/>
    <w:rsid w:val="00361233"/>
    <w:rsid w:val="003D2BA8"/>
    <w:rsid w:val="003E2457"/>
    <w:rsid w:val="0041066C"/>
    <w:rsid w:val="00491221"/>
    <w:rsid w:val="005625C5"/>
    <w:rsid w:val="0057074E"/>
    <w:rsid w:val="00652AA1"/>
    <w:rsid w:val="007217C0"/>
    <w:rsid w:val="007A145C"/>
    <w:rsid w:val="007C7780"/>
    <w:rsid w:val="00944D37"/>
    <w:rsid w:val="009954AF"/>
    <w:rsid w:val="009D70EE"/>
    <w:rsid w:val="00A1175A"/>
    <w:rsid w:val="00AF5510"/>
    <w:rsid w:val="00C006EC"/>
    <w:rsid w:val="00DA5915"/>
    <w:rsid w:val="00DA694F"/>
    <w:rsid w:val="00DF1D7D"/>
    <w:rsid w:val="00F0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4140"/>
  <w15:chartTrackingRefBased/>
  <w15:docId w15:val="{63FECB2E-D6DD-4F1E-A627-F33D4D6D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5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5EA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1D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.novak@mas-moste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Šuláková</dc:creator>
  <cp:keywords/>
  <dc:description/>
  <cp:lastModifiedBy>Marie Šuláková</cp:lastModifiedBy>
  <cp:revision>2</cp:revision>
  <dcterms:created xsi:type="dcterms:W3CDTF">2023-09-25T10:22:00Z</dcterms:created>
  <dcterms:modified xsi:type="dcterms:W3CDTF">2023-09-25T10:22:00Z</dcterms:modified>
</cp:coreProperties>
</file>